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54DF" w14:textId="77777777" w:rsidR="008D5F6E" w:rsidRPr="008D5F6E" w:rsidRDefault="008D5F6E" w:rsidP="008D5F6E">
      <w:pPr>
        <w:spacing w:after="200" w:line="276" w:lineRule="auto"/>
        <w:ind w:left="2832" w:firstLine="708"/>
        <w:jc w:val="both"/>
        <w:rPr>
          <w:rFonts w:ascii="Calibri" w:eastAsia="Times New Roman" w:hAnsi="Calibri" w:cs="Times New Roman"/>
          <w:b/>
          <w:color w:val="4472C4" w:themeColor="accent1"/>
          <w:sz w:val="20"/>
          <w:szCs w:val="20"/>
          <w:u w:val="single"/>
          <w:lang w:eastAsia="sk-SK"/>
        </w:rPr>
      </w:pPr>
      <w:r w:rsidRPr="008D5F6E">
        <w:rPr>
          <w:rFonts w:ascii="Calibri" w:eastAsia="Times New Roman" w:hAnsi="Calibri" w:cs="Times New Roman"/>
          <w:b/>
          <w:color w:val="4472C4" w:themeColor="accent1"/>
          <w:sz w:val="20"/>
          <w:szCs w:val="20"/>
          <w:u w:val="single"/>
          <w:lang w:eastAsia="sk-SK"/>
        </w:rPr>
        <w:t>Materská škola, Kollárova 23, 903 01 Senec</w:t>
      </w:r>
    </w:p>
    <w:p w14:paraId="78A3F056" w14:textId="77777777" w:rsidR="008D5F6E" w:rsidRPr="008D5F6E" w:rsidRDefault="008D5F6E" w:rsidP="008D5F6E">
      <w:pPr>
        <w:spacing w:after="200" w:line="276" w:lineRule="auto"/>
        <w:jc w:val="both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444800B6" w14:textId="77777777" w:rsidR="008D5F6E" w:rsidRPr="008D5F6E" w:rsidRDefault="008D5F6E" w:rsidP="008D5F6E">
      <w:pPr>
        <w:spacing w:after="200" w:line="276" w:lineRule="auto"/>
        <w:jc w:val="both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19502E7F" w14:textId="77777777" w:rsidR="008D5F6E" w:rsidRPr="008D5F6E" w:rsidRDefault="008D5F6E" w:rsidP="008D5F6E">
      <w:pPr>
        <w:spacing w:after="200" w:line="276" w:lineRule="auto"/>
        <w:jc w:val="both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34147296" w14:textId="77777777" w:rsidR="008D5F6E" w:rsidRPr="008D5F6E" w:rsidRDefault="008D5F6E" w:rsidP="008D5F6E">
      <w:pPr>
        <w:spacing w:after="200" w:line="276" w:lineRule="auto"/>
        <w:jc w:val="both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0F7CC407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color w:val="4472C4" w:themeColor="accent1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bCs/>
          <w:color w:val="4472C4" w:themeColor="accent1"/>
          <w:sz w:val="20"/>
          <w:szCs w:val="20"/>
          <w:lang w:eastAsia="sk-SK"/>
        </w:rPr>
        <w:t xml:space="preserve">                                 Správa o výchovno-vzdelávacej činnosti,</w:t>
      </w:r>
    </w:p>
    <w:p w14:paraId="40790AB9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color w:val="4472C4" w:themeColor="accent1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bCs/>
          <w:color w:val="4472C4" w:themeColor="accent1"/>
          <w:sz w:val="20"/>
          <w:szCs w:val="20"/>
          <w:lang w:eastAsia="sk-SK"/>
        </w:rPr>
        <w:t xml:space="preserve">                                         jej výsledkoch a podmienkach za školský rok 2020/2021</w:t>
      </w:r>
    </w:p>
    <w:p w14:paraId="7E9D2E4D" w14:textId="77777777" w:rsidR="008D5F6E" w:rsidRPr="008D5F6E" w:rsidRDefault="008D5F6E" w:rsidP="008D5F6E">
      <w:pPr>
        <w:spacing w:after="200" w:line="276" w:lineRule="auto"/>
        <w:jc w:val="both"/>
        <w:rPr>
          <w:rFonts w:ascii="Calibri" w:eastAsia="Times New Roman" w:hAnsi="Calibri" w:cs="Times New Roman"/>
          <w:b/>
          <w:bCs/>
          <w:color w:val="4472C4" w:themeColor="accent1"/>
          <w:sz w:val="20"/>
          <w:szCs w:val="20"/>
          <w:lang w:eastAsia="sk-SK"/>
        </w:rPr>
      </w:pPr>
    </w:p>
    <w:p w14:paraId="6F062AAB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5A9FD522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40C072A9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noProof/>
          <w:lang w:eastAsia="sk-SK"/>
        </w:rPr>
        <w:drawing>
          <wp:inline distT="0" distB="0" distL="0" distR="0" wp14:anchorId="7915CD37" wp14:editId="546EA580">
            <wp:extent cx="4762500" cy="3514725"/>
            <wp:effectExtent l="0" t="0" r="0" b="9525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B9A28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1C55C56D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2183B8B9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555247AE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5094BA13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74B338E6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1A9AD322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  <w:t xml:space="preserve">Vypracovala   Mgr. Eva </w:t>
      </w:r>
      <w:proofErr w:type="spellStart"/>
      <w:r w:rsidRPr="008D5F6E"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  <w:t>Jonášová</w:t>
      </w:r>
      <w:proofErr w:type="spellEnd"/>
      <w:r w:rsidRPr="008D5F6E"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  <w:tab/>
      </w:r>
      <w:r w:rsidRPr="008D5F6E"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  <w:tab/>
      </w:r>
      <w:r w:rsidRPr="008D5F6E"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  <w:tab/>
      </w:r>
      <w:r w:rsidRPr="008D5F6E"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  <w:tab/>
      </w:r>
      <w:r w:rsidRPr="008D5F6E"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  <w:tab/>
      </w:r>
      <w:r w:rsidRPr="008D5F6E"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  <w:tab/>
      </w:r>
      <w:r w:rsidRPr="008D5F6E">
        <w:rPr>
          <w:rFonts w:ascii="Calibri" w:eastAsia="Times New Roman" w:hAnsi="Calibri" w:cs="Times New Roman"/>
          <w:color w:val="4472C4" w:themeColor="accent1"/>
          <w:sz w:val="20"/>
          <w:szCs w:val="20"/>
          <w:lang w:eastAsia="sk-SK"/>
        </w:rPr>
        <w:tab/>
        <w:t>júl 2021</w:t>
      </w:r>
    </w:p>
    <w:p w14:paraId="40A27154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32E28346" w14:textId="77777777" w:rsidR="008D5F6E" w:rsidRPr="008D5F6E" w:rsidRDefault="008D5F6E" w:rsidP="008D5F6E">
      <w:pPr>
        <w:spacing w:after="200" w:line="276" w:lineRule="auto"/>
        <w:jc w:val="center"/>
        <w:rPr>
          <w:rFonts w:ascii="Calibri" w:eastAsia="Times New Roman" w:hAnsi="Calibri" w:cs="Times New Roman"/>
          <w:noProof/>
          <w:color w:val="44546A" w:themeColor="text2"/>
          <w:sz w:val="20"/>
          <w:szCs w:val="20"/>
          <w:lang w:eastAsia="sk-SK"/>
        </w:rPr>
      </w:pPr>
    </w:p>
    <w:p w14:paraId="36D2F384" w14:textId="77777777" w:rsidR="008D5F6E" w:rsidRPr="008D5F6E" w:rsidRDefault="008D5F6E" w:rsidP="008D5F6E">
      <w:pPr>
        <w:spacing w:after="200" w:line="360" w:lineRule="auto"/>
        <w:rPr>
          <w:rFonts w:ascii="Calibri" w:eastAsia="Times New Roman" w:hAnsi="Calibri" w:cs="Times New Roman"/>
          <w:sz w:val="20"/>
          <w:szCs w:val="20"/>
          <w:lang w:eastAsia="sk-SK"/>
        </w:rPr>
      </w:pPr>
    </w:p>
    <w:p w14:paraId="55D4D5AF" w14:textId="77777777" w:rsidR="008D5F6E" w:rsidRPr="008D5F6E" w:rsidRDefault="008D5F6E" w:rsidP="008D5F6E">
      <w:pPr>
        <w:spacing w:after="200" w:line="360" w:lineRule="auto"/>
        <w:rPr>
          <w:rFonts w:ascii="Calibri" w:eastAsia="Times New Roman" w:hAnsi="Calibri" w:cs="Times New Roman"/>
          <w:sz w:val="20"/>
          <w:szCs w:val="20"/>
          <w:lang w:eastAsia="sk-SK"/>
        </w:rPr>
      </w:pPr>
    </w:p>
    <w:p w14:paraId="61168665" w14:textId="77777777" w:rsidR="008D5F6E" w:rsidRPr="008D5F6E" w:rsidRDefault="008D5F6E" w:rsidP="008D5F6E">
      <w:pPr>
        <w:spacing w:after="200" w:line="360" w:lineRule="auto"/>
        <w:rPr>
          <w:rFonts w:ascii="Calibri" w:eastAsia="Times New Roman" w:hAnsi="Calibri" w:cs="Times New Roman"/>
          <w:b/>
          <w:bCs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Správa bola  vypracovaná v zmysle:</w:t>
      </w:r>
    </w:p>
    <w:p w14:paraId="382EB924" w14:textId="77777777" w:rsidR="008D5F6E" w:rsidRPr="008D5F6E" w:rsidRDefault="008D5F6E" w:rsidP="008D5F6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 xml:space="preserve">Zákona NR SR č. 596/2003 Z. z. o štátnej správe v školstve a školskej samospráve    /§ 5/  </w:t>
      </w:r>
    </w:p>
    <w:p w14:paraId="73817BDB" w14:textId="77777777" w:rsidR="008D5F6E" w:rsidRPr="008D5F6E" w:rsidRDefault="008D5F6E" w:rsidP="008D5F6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 xml:space="preserve">Vyhlášky Ministerstva školstva SR č. 9/2006  </w:t>
      </w:r>
      <w:proofErr w:type="spellStart"/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Z.z</w:t>
      </w:r>
      <w:proofErr w:type="spellEnd"/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. zo 16. 12. 2005 o štruktúre a obsahu správ o výchovno-vzdelávacej činnosti, jej výsledkoch a podmienkach škôl a školských zariadení</w:t>
      </w:r>
    </w:p>
    <w:p w14:paraId="49798256" w14:textId="77777777" w:rsidR="008D5F6E" w:rsidRPr="008D5F6E" w:rsidRDefault="008D5F6E" w:rsidP="008D5F6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 xml:space="preserve">Metodického  usmernenia MŠ SR č. 10/2006-R k vyhláške MŠ SR č. 9/ 2006 </w:t>
      </w:r>
      <w:proofErr w:type="spellStart"/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Z.z</w:t>
      </w:r>
      <w:proofErr w:type="spellEnd"/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.</w:t>
      </w:r>
    </w:p>
    <w:p w14:paraId="5589E7CB" w14:textId="77777777" w:rsidR="008D5F6E" w:rsidRPr="008D5F6E" w:rsidRDefault="008D5F6E" w:rsidP="008D5F6E">
      <w:pPr>
        <w:spacing w:after="200" w:line="276" w:lineRule="auto"/>
        <w:ind w:left="720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268E4CAF" w14:textId="77777777" w:rsidR="008D5F6E" w:rsidRPr="008D5F6E" w:rsidRDefault="008D5F6E" w:rsidP="008D5F6E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Times New Roman"/>
          <w:b/>
          <w:bCs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bCs/>
          <w:color w:val="44546A" w:themeColor="text2"/>
          <w:sz w:val="20"/>
          <w:szCs w:val="20"/>
          <w:lang w:eastAsia="sk-SK"/>
        </w:rPr>
        <w:t>MATERSKÉ  ŠKOLY</w:t>
      </w:r>
    </w:p>
    <w:p w14:paraId="3C20ABAB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ind w:left="1080"/>
        <w:contextualSpacing/>
        <w:rPr>
          <w:rFonts w:ascii="Calibri" w:eastAsia="Calibri" w:hAnsi="Calibri" w:cs="Times New Roman"/>
          <w:b/>
          <w:bCs/>
          <w:color w:val="44546A" w:themeColor="text2"/>
          <w:sz w:val="20"/>
          <w:szCs w:val="20"/>
        </w:rPr>
      </w:pPr>
    </w:p>
    <w:p w14:paraId="4C668DA5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ind w:left="1429"/>
        <w:contextualSpacing/>
        <w:rPr>
          <w:rFonts w:ascii="Calibri" w:eastAsia="Calibri" w:hAnsi="Calibri" w:cs="Times New Roman"/>
          <w:b/>
          <w:bCs/>
          <w:color w:val="44546A" w:themeColor="text2"/>
          <w:sz w:val="20"/>
          <w:szCs w:val="20"/>
        </w:rPr>
      </w:pPr>
      <w:r w:rsidRPr="008D5F6E">
        <w:rPr>
          <w:rFonts w:ascii="Calibri" w:eastAsia="Calibri" w:hAnsi="Calibri" w:cs="Times New Roman"/>
          <w:b/>
          <w:color w:val="44546A" w:themeColor="text2"/>
          <w:sz w:val="20"/>
          <w:szCs w:val="20"/>
        </w:rPr>
        <w:t>1 Základné identifikačné údaje o materskej škole</w:t>
      </w:r>
      <w:r w:rsidRPr="008D5F6E">
        <w:rPr>
          <w:rFonts w:ascii="Calibri" w:eastAsia="Calibri" w:hAnsi="Calibri" w:cs="Times New Roman"/>
          <w:b/>
          <w:bCs/>
          <w:color w:val="44546A" w:themeColor="text2"/>
          <w:sz w:val="20"/>
          <w:szCs w:val="20"/>
        </w:rPr>
        <w:t>(§ 2 ods. 1 písm. a)</w:t>
      </w:r>
    </w:p>
    <w:p w14:paraId="1554DA92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ab/>
      </w: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ab/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6768"/>
      </w:tblGrid>
      <w:tr w:rsidR="008D5F6E" w:rsidRPr="008D5F6E" w14:paraId="088320E5" w14:textId="77777777" w:rsidTr="008D5F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351CE88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1. Názov školy: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19CA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Materská škola </w:t>
            </w:r>
          </w:p>
        </w:tc>
      </w:tr>
      <w:tr w:rsidR="008D5F6E" w:rsidRPr="008D5F6E" w14:paraId="659BF466" w14:textId="77777777" w:rsidTr="008D5F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991A1BF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2. Adresa školy: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EAD6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Kollárova 23, 903 01 Senec</w:t>
            </w:r>
          </w:p>
        </w:tc>
      </w:tr>
      <w:tr w:rsidR="008D5F6E" w:rsidRPr="008D5F6E" w14:paraId="1DC4C9F7" w14:textId="77777777" w:rsidTr="008D5F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AFBD309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3. Telefónne číslo: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BBEA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0245923432 </w:t>
            </w:r>
          </w:p>
        </w:tc>
      </w:tr>
      <w:tr w:rsidR="008D5F6E" w:rsidRPr="008D5F6E" w14:paraId="33DF99DA" w14:textId="77777777" w:rsidTr="008D5F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184C6EC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 xml:space="preserve">    Mobil: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C6E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0910920611</w:t>
            </w:r>
          </w:p>
        </w:tc>
      </w:tr>
      <w:tr w:rsidR="008D5F6E" w:rsidRPr="008D5F6E" w14:paraId="319A7DB1" w14:textId="77777777" w:rsidTr="008D5F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41E1DA2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4. Internetová adresa: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96BC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hyperlink r:id="rId6" w:history="1">
              <w:r w:rsidRPr="008D5F6E">
                <w:rPr>
                  <w:rFonts w:ascii="Calibri" w:eastAsia="Calibri" w:hAnsi="Calibri" w:cs="Times New Roman"/>
                  <w:color w:val="44546A" w:themeColor="text2"/>
                  <w:sz w:val="20"/>
                  <w:szCs w:val="20"/>
                  <w:u w:val="single"/>
                </w:rPr>
                <w:t>www.mskolarova</w:t>
              </w:r>
            </w:hyperlink>
          </w:p>
        </w:tc>
      </w:tr>
      <w:tr w:rsidR="008D5F6E" w:rsidRPr="008D5F6E" w14:paraId="76A336D8" w14:textId="77777777" w:rsidTr="008D5F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ED4CF83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e-mailová adresa: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90C3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ms. </w:t>
            </w:r>
            <w:r w:rsidRPr="008D5F6E">
              <w:rPr>
                <w:rFonts w:ascii="Calibri" w:eastAsia="Times New Roman" w:hAnsi="Calibri" w:cs="Times New Roman"/>
              </w:rPr>
              <w:fldChar w:fldCharType="begin"/>
            </w:r>
            <w:r w:rsidRPr="008D5F6E">
              <w:rPr>
                <w:rFonts w:ascii="Calibri" w:eastAsia="Times New Roman" w:hAnsi="Calibri" w:cs="Times New Roman"/>
              </w:rPr>
              <w:instrText xml:space="preserve"> HYPERLINK "mailto:kollarova@centrum.sk" </w:instrText>
            </w:r>
            <w:r w:rsidRPr="008D5F6E">
              <w:rPr>
                <w:rFonts w:ascii="Calibri" w:eastAsia="Times New Roman" w:hAnsi="Calibri" w:cs="Times New Roman"/>
              </w:rPr>
              <w:fldChar w:fldCharType="separate"/>
            </w:r>
            <w:r w:rsidRPr="008D5F6E">
              <w:rPr>
                <w:rFonts w:ascii="Calibri" w:eastAsia="Calibri" w:hAnsi="Calibri" w:cs="Times New Roman"/>
                <w:color w:val="44546A" w:themeColor="text2"/>
                <w:sz w:val="20"/>
                <w:szCs w:val="20"/>
                <w:u w:val="single"/>
              </w:rPr>
              <w:t>kollarova@centrum.sk</w:t>
            </w:r>
            <w:r w:rsidRPr="008D5F6E">
              <w:rPr>
                <w:rFonts w:ascii="Calibri" w:eastAsia="Times New Roman" w:hAnsi="Calibri" w:cs="Times New Roman"/>
              </w:rPr>
              <w:fldChar w:fldCharType="end"/>
            </w:r>
          </w:p>
        </w:tc>
      </w:tr>
      <w:tr w:rsidR="008D5F6E" w:rsidRPr="008D5F6E" w14:paraId="407FB253" w14:textId="77777777" w:rsidTr="008D5F6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7BEA89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5. Zriaďovateľ: 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388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Mesto Senec</w:t>
            </w:r>
          </w:p>
        </w:tc>
      </w:tr>
    </w:tbl>
    <w:p w14:paraId="7DE903A6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6F3DEDEA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  <w:t>Vedúci zamestnanci školského zariadenia, ich funkcia</w:t>
      </w: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D5F6E" w:rsidRPr="008D5F6E" w14:paraId="4C07D0F2" w14:textId="77777777" w:rsidTr="008D5F6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5DD1887" w14:textId="77777777" w:rsidR="008D5F6E" w:rsidRPr="008D5F6E" w:rsidRDefault="008D5F6E" w:rsidP="008D5F6E">
            <w:pPr>
              <w:shd w:val="clear" w:color="auto" w:fill="F2F2F2" w:themeFill="background1" w:themeFillShade="F2"/>
              <w:spacing w:after="200" w:line="276" w:lineRule="auto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Meno a priezvisko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02C9E2" w14:textId="77777777" w:rsidR="008D5F6E" w:rsidRPr="008D5F6E" w:rsidRDefault="008D5F6E" w:rsidP="008D5F6E">
            <w:pPr>
              <w:shd w:val="clear" w:color="auto" w:fill="F2F2F2" w:themeFill="background1" w:themeFillShade="F2"/>
              <w:spacing w:after="200" w:line="276" w:lineRule="auto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Funkcie</w:t>
            </w:r>
          </w:p>
        </w:tc>
      </w:tr>
      <w:tr w:rsidR="008D5F6E" w:rsidRPr="008D5F6E" w14:paraId="31B7AE3A" w14:textId="77777777" w:rsidTr="008D5F6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B8D7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Mgr. Eva </w:t>
            </w: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Jonášová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03A4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Riaditeľka MŠ</w:t>
            </w:r>
          </w:p>
        </w:tc>
      </w:tr>
      <w:tr w:rsidR="008D5F6E" w:rsidRPr="008D5F6E" w14:paraId="7504A4B9" w14:textId="77777777" w:rsidTr="008D5F6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C674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Mgr. Jarmila </w:t>
            </w: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Miartušová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32C0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Poverená  - zástupkyňa MŠ</w:t>
            </w:r>
          </w:p>
        </w:tc>
      </w:tr>
      <w:tr w:rsidR="008D5F6E" w:rsidRPr="008D5F6E" w14:paraId="4193BF88" w14:textId="77777777" w:rsidTr="008D5F6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3728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Scarlett</w:t>
            </w:r>
            <w:proofErr w:type="spellEnd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 Balážová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CD61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Vedúca školskej jedálne</w:t>
            </w:r>
          </w:p>
        </w:tc>
      </w:tr>
    </w:tbl>
    <w:p w14:paraId="5C278E36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7487843B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  <w:t>2 Údaje o rade školy a iných poradných orgánoch školy:</w:t>
      </w:r>
    </w:p>
    <w:p w14:paraId="0DE8CABD" w14:textId="77777777" w:rsidR="008D5F6E" w:rsidRPr="008D5F6E" w:rsidRDefault="008D5F6E" w:rsidP="008D5F6E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36B67F84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i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i/>
          <w:color w:val="44546A" w:themeColor="text2"/>
          <w:sz w:val="20"/>
          <w:szCs w:val="20"/>
          <w:lang w:eastAsia="sk-SK"/>
        </w:rPr>
        <w:t>2.1 Rada školy:</w:t>
      </w:r>
    </w:p>
    <w:p w14:paraId="1246B00A" w14:textId="77777777" w:rsidR="008D5F6E" w:rsidRPr="008D5F6E" w:rsidRDefault="008D5F6E" w:rsidP="008D5F6E">
      <w:pPr>
        <w:spacing w:before="100" w:beforeAutospacing="1" w:after="200" w:line="276" w:lineRule="auto"/>
        <w:rPr>
          <w:rFonts w:ascii="Calibri" w:eastAsia="Times New Roman" w:hAnsi="Calibri" w:cs="Times New Roman"/>
          <w:b/>
          <w:bCs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 xml:space="preserve">Rada školy pri MŠ, Kollárova 23, Senec bola ustanovená v zmysle § 24 zákona č. 596/2003 </w:t>
      </w:r>
      <w:proofErr w:type="spellStart"/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Z.z</w:t>
      </w:r>
      <w:proofErr w:type="spellEnd"/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. o štátnej správe v školstve a školskej samospráve</w:t>
      </w:r>
    </w:p>
    <w:p w14:paraId="3CDC353E" w14:textId="77777777" w:rsidR="008D5F6E" w:rsidRPr="008D5F6E" w:rsidRDefault="008D5F6E" w:rsidP="008D5F6E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66F35B8B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i/>
          <w:color w:val="44546A" w:themeColor="text2"/>
          <w:sz w:val="20"/>
          <w:szCs w:val="20"/>
          <w:lang w:eastAsia="sk-SK"/>
        </w:rPr>
      </w:pPr>
    </w:p>
    <w:p w14:paraId="210BE367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i/>
          <w:color w:val="44546A" w:themeColor="text2"/>
          <w:sz w:val="20"/>
          <w:szCs w:val="20"/>
          <w:lang w:eastAsia="sk-SK"/>
        </w:rPr>
      </w:pPr>
    </w:p>
    <w:p w14:paraId="601F9C37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i/>
          <w:color w:val="44546A" w:themeColor="text2"/>
          <w:sz w:val="20"/>
          <w:szCs w:val="20"/>
          <w:lang w:eastAsia="sk-SK"/>
        </w:rPr>
      </w:pPr>
    </w:p>
    <w:p w14:paraId="37B8D3DB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i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i/>
          <w:color w:val="44546A" w:themeColor="text2"/>
          <w:sz w:val="20"/>
          <w:szCs w:val="20"/>
          <w:lang w:eastAsia="sk-SK"/>
        </w:rPr>
        <w:lastRenderedPageBreak/>
        <w:t>Členovia rady školy:</w:t>
      </w:r>
    </w:p>
    <w:p w14:paraId="48A44549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i/>
          <w:color w:val="44546A" w:themeColor="text2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1599"/>
        <w:gridCol w:w="4511"/>
      </w:tblGrid>
      <w:tr w:rsidR="008D5F6E" w:rsidRPr="008D5F6E" w14:paraId="136F6466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102DB5B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Meno a priezvisko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5A62A18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Funkcia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A9B41C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Zvolený /delegovaný/ za:</w:t>
            </w:r>
          </w:p>
        </w:tc>
      </w:tr>
      <w:tr w:rsidR="008D5F6E" w:rsidRPr="008D5F6E" w14:paraId="1ADD8FF5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68CF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Scarlett</w:t>
            </w:r>
            <w:proofErr w:type="spellEnd"/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 xml:space="preserve"> Balážová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992D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predseda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343B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MŠ</w:t>
            </w:r>
          </w:p>
        </w:tc>
      </w:tr>
      <w:tr w:rsidR="008D5F6E" w:rsidRPr="008D5F6E" w14:paraId="3B6E9BA6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5949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Michal </w:t>
            </w: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Kašík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1099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792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ZR</w:t>
            </w:r>
          </w:p>
        </w:tc>
      </w:tr>
      <w:tr w:rsidR="008D5F6E" w:rsidRPr="008D5F6E" w14:paraId="66EAF9CD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0074" w14:textId="77777777" w:rsidR="008D5F6E" w:rsidRPr="008D5F6E" w:rsidRDefault="008D5F6E" w:rsidP="008D5F6E">
            <w:pPr>
              <w:tabs>
                <w:tab w:val="left" w:pos="839"/>
              </w:tabs>
              <w:spacing w:before="121" w:after="200" w:line="252" w:lineRule="exact"/>
              <w:rPr>
                <w:rFonts w:ascii="Calibri Light" w:eastAsia="Times New Roman" w:hAnsi="Calibri Light" w:cs="Times New Roman"/>
                <w:color w:val="44546A" w:themeColor="text2"/>
                <w:sz w:val="18"/>
                <w:szCs w:val="18"/>
              </w:rPr>
            </w:pPr>
            <w:bookmarkStart w:id="0" w:name="_Hlk43446160"/>
            <w:r w:rsidRPr="008D5F6E">
              <w:rPr>
                <w:rFonts w:ascii="Calibri Light" w:eastAsia="Times New Roman" w:hAnsi="Calibri Light" w:cs="Times New Roman"/>
                <w:color w:val="44546A" w:themeColor="text2"/>
                <w:sz w:val="18"/>
                <w:szCs w:val="18"/>
              </w:rPr>
              <w:t xml:space="preserve">JUDr. Peter </w:t>
            </w:r>
            <w:proofErr w:type="spellStart"/>
            <w:r w:rsidRPr="008D5F6E">
              <w:rPr>
                <w:rFonts w:ascii="Calibri Light" w:eastAsia="Times New Roman" w:hAnsi="Calibri Light" w:cs="Times New Roman"/>
                <w:color w:val="44546A" w:themeColor="text2"/>
                <w:sz w:val="18"/>
                <w:szCs w:val="18"/>
              </w:rPr>
              <w:t>Palasiewicz</w:t>
            </w:r>
            <w:bookmarkEnd w:id="0"/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311E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109B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ZR</w:t>
            </w:r>
          </w:p>
        </w:tc>
      </w:tr>
      <w:tr w:rsidR="008D5F6E" w:rsidRPr="008D5F6E" w14:paraId="4B36FD5D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121A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 Light" w:eastAsia="Times New Roman" w:hAnsi="Calibri Light" w:cs="Times New Roman"/>
                <w:color w:val="44546A" w:themeColor="text2"/>
                <w:sz w:val="18"/>
                <w:szCs w:val="18"/>
              </w:rPr>
              <w:t>Dana Labudová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471E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členka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EAF1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ZR</w:t>
            </w:r>
          </w:p>
        </w:tc>
      </w:tr>
      <w:tr w:rsidR="008D5F6E" w:rsidRPr="008D5F6E" w14:paraId="38DDEA25" w14:textId="77777777" w:rsidTr="008D5F6E">
        <w:trPr>
          <w:trHeight w:val="285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B327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 Light" w:eastAsia="Times New Roman" w:hAnsi="Calibri Light" w:cs="Times New Roman"/>
                <w:color w:val="44546A" w:themeColor="text2"/>
                <w:sz w:val="18"/>
                <w:szCs w:val="18"/>
              </w:rPr>
              <w:t>Monika Horecká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94E4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členka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D1BB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ZR</w:t>
            </w:r>
          </w:p>
        </w:tc>
      </w:tr>
      <w:tr w:rsidR="008D5F6E" w:rsidRPr="008D5F6E" w14:paraId="00223F33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66FB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Mgr. Alžbeta Vinczeová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8759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členka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24D8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MÚ</w:t>
            </w:r>
          </w:p>
        </w:tc>
      </w:tr>
      <w:tr w:rsidR="008D5F6E" w:rsidRPr="008D5F6E" w14:paraId="1C9D11CB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3B01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Ing. Edita </w:t>
            </w: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Poizlová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6709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členka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AC0B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MÚ</w:t>
            </w:r>
          </w:p>
        </w:tc>
      </w:tr>
      <w:tr w:rsidR="008D5F6E" w:rsidRPr="008D5F6E" w14:paraId="31A7819A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4C85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Ing. Gabriela </w:t>
            </w: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Rebrošová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7DC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členka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2230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MÚ</w:t>
            </w:r>
          </w:p>
        </w:tc>
      </w:tr>
      <w:tr w:rsidR="008D5F6E" w:rsidRPr="008D5F6E" w14:paraId="419BA725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B595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Ing. Ján </w:t>
            </w: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Maglocký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74B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1AA3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MÚ</w:t>
            </w:r>
          </w:p>
        </w:tc>
      </w:tr>
      <w:tr w:rsidR="008D5F6E" w:rsidRPr="008D5F6E" w14:paraId="2081F3F1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EAC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Mgr. Ľubomíra </w:t>
            </w: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Kubiňáková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5300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E869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MŠ</w:t>
            </w:r>
          </w:p>
        </w:tc>
      </w:tr>
      <w:tr w:rsidR="008D5F6E" w:rsidRPr="008D5F6E" w14:paraId="5E416C9F" w14:textId="77777777" w:rsidTr="008D5F6E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1854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Bc. Dana </w:t>
            </w: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Lisoňová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15B2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člen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3CEE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MŠ - zapisovateľka</w:t>
            </w:r>
          </w:p>
        </w:tc>
      </w:tr>
    </w:tbl>
    <w:p w14:paraId="0EF0FAD6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4DD3ACDF" w14:textId="77777777" w:rsidR="008D5F6E" w:rsidRPr="008D5F6E" w:rsidRDefault="008D5F6E" w:rsidP="008D5F6E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>Rada školy pri MŠ</w:t>
      </w:r>
    </w:p>
    <w:p w14:paraId="4C9BCBA4" w14:textId="77777777" w:rsidR="008D5F6E" w:rsidRPr="008D5F6E" w:rsidRDefault="008D5F6E" w:rsidP="008D5F6E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Times New Roman"/>
          <w:color w:val="2F5496" w:themeColor="accent1" w:themeShade="BF"/>
          <w:sz w:val="20"/>
          <w:szCs w:val="20"/>
        </w:rPr>
      </w:pPr>
      <w:r w:rsidRPr="008D5F6E">
        <w:rPr>
          <w:rFonts w:ascii="Calibri" w:eastAsia="Times New Roman" w:hAnsi="Calibri" w:cs="Times New Roman"/>
          <w:color w:val="2F5496" w:themeColor="accent1" w:themeShade="BF"/>
          <w:sz w:val="20"/>
          <w:szCs w:val="20"/>
          <w:lang w:eastAsia="sk-SK"/>
        </w:rPr>
        <w:t>Rada školy v školskom roku 2020/2021 zasadala 2x.</w:t>
      </w:r>
      <w:r w:rsidRPr="008D5F6E">
        <w:rPr>
          <w:rFonts w:ascii="Calibri" w:eastAsia="Calibri" w:hAnsi="Calibri" w:cs="Times New Roman"/>
          <w:color w:val="2F5496" w:themeColor="accent1" w:themeShade="BF"/>
          <w:sz w:val="20"/>
          <w:szCs w:val="20"/>
        </w:rPr>
        <w:t xml:space="preserve"> Na zasadnutia bola pravidelne pozývaná riaditeľka MŠ, ktorá informovala  </w:t>
      </w:r>
    </w:p>
    <w:p w14:paraId="0FE02A3F" w14:textId="77777777" w:rsidR="008D5F6E" w:rsidRPr="008D5F6E" w:rsidRDefault="008D5F6E" w:rsidP="008D5F6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Calibri" w:hAnsi="Calibri" w:cs="Times New Roman"/>
          <w:color w:val="2F5496" w:themeColor="accent1" w:themeShade="BF"/>
          <w:sz w:val="20"/>
          <w:szCs w:val="20"/>
        </w:rPr>
      </w:pPr>
      <w:r w:rsidRPr="008D5F6E">
        <w:rPr>
          <w:rFonts w:ascii="Calibri" w:eastAsia="Calibri" w:hAnsi="Calibri" w:cs="Times New Roman"/>
          <w:color w:val="2F5496" w:themeColor="accent1" w:themeShade="BF"/>
          <w:sz w:val="20"/>
          <w:szCs w:val="20"/>
        </w:rPr>
        <w:t xml:space="preserve">výsledkoch výchovno-vzdelávacej práce </w:t>
      </w:r>
    </w:p>
    <w:p w14:paraId="25C17A4C" w14:textId="77777777" w:rsidR="008D5F6E" w:rsidRPr="008D5F6E" w:rsidRDefault="008D5F6E" w:rsidP="008D5F6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Calibri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 xml:space="preserve">návrh rozpočtu MŠ </w:t>
      </w:r>
      <w:r w:rsidRPr="008D5F6E">
        <w:rPr>
          <w:rFonts w:ascii="Calibri" w:eastAsia="Calibri" w:hAnsi="Calibri" w:cs="Times New Roman"/>
          <w:color w:val="2F5496" w:themeColor="accent1" w:themeShade="BF"/>
          <w:sz w:val="20"/>
          <w:szCs w:val="20"/>
        </w:rPr>
        <w:t>pre</w:t>
      </w:r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 xml:space="preserve"> rok 2020 a kritéria  zostavovania</w:t>
      </w:r>
    </w:p>
    <w:p w14:paraId="0A7D6D0F" w14:textId="77777777" w:rsidR="008D5F6E" w:rsidRPr="008D5F6E" w:rsidRDefault="008D5F6E" w:rsidP="008D5F6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Calibri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>kritériách prijatia, zoznam prijatých detí</w:t>
      </w:r>
    </w:p>
    <w:p w14:paraId="08CD9BD0" w14:textId="77777777" w:rsidR="008D5F6E" w:rsidRPr="008D5F6E" w:rsidRDefault="008D5F6E" w:rsidP="008D5F6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Calibri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>prevádzka MŠ, budovanie  školského dvora</w:t>
      </w:r>
    </w:p>
    <w:p w14:paraId="52DF395A" w14:textId="77777777" w:rsidR="008D5F6E" w:rsidRPr="008D5F6E" w:rsidRDefault="008D5F6E" w:rsidP="008D5F6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Calibri" w:eastAsia="Calibri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>Rada školy schválila :</w:t>
      </w:r>
    </w:p>
    <w:p w14:paraId="58A813C6" w14:textId="77777777" w:rsidR="008D5F6E" w:rsidRPr="008D5F6E" w:rsidRDefault="008D5F6E" w:rsidP="008D5F6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Calibri" w:eastAsia="Calibri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 xml:space="preserve">správu o výsledkoch výchovno-vzdelávacej činnosti </w:t>
      </w:r>
    </w:p>
    <w:p w14:paraId="430B8A37" w14:textId="77777777" w:rsidR="008D5F6E" w:rsidRPr="008D5F6E" w:rsidRDefault="008D5F6E" w:rsidP="008D5F6E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>Rada školy prerokovala :</w:t>
      </w:r>
    </w:p>
    <w:p w14:paraId="2CC2406A" w14:textId="77777777" w:rsidR="008D5F6E" w:rsidRPr="008D5F6E" w:rsidRDefault="008D5F6E" w:rsidP="008D5F6E">
      <w:pPr>
        <w:numPr>
          <w:ilvl w:val="0"/>
          <w:numId w:val="2"/>
        </w:numPr>
        <w:spacing w:line="240" w:lineRule="auto"/>
        <w:contextualSpacing/>
        <w:jc w:val="both"/>
        <w:rPr>
          <w:rFonts w:ascii="Calibri" w:eastAsia="Calibri" w:hAnsi="Calibri" w:cs="Times New Roman"/>
          <w:color w:val="44546A" w:themeColor="text2"/>
          <w:sz w:val="20"/>
          <w:szCs w:val="20"/>
        </w:rPr>
      </w:pPr>
      <w:proofErr w:type="spellStart"/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>ŠkvP</w:t>
      </w:r>
      <w:proofErr w:type="spellEnd"/>
      <w:r w:rsidRPr="008D5F6E">
        <w:rPr>
          <w:rFonts w:ascii="Calibri" w:eastAsia="Calibri" w:hAnsi="Calibri" w:cs="Times New Roman"/>
          <w:color w:val="44546A" w:themeColor="text2"/>
          <w:sz w:val="20"/>
          <w:szCs w:val="20"/>
        </w:rPr>
        <w:t xml:space="preserve">, plánom profesionálneho rozvoja PZ, školský poriadok, kritéria prijímania nových detí do materskej školy. </w:t>
      </w:r>
    </w:p>
    <w:p w14:paraId="332DF395" w14:textId="77777777" w:rsidR="008D5F6E" w:rsidRPr="008D5F6E" w:rsidRDefault="008D5F6E" w:rsidP="008D5F6E">
      <w:pPr>
        <w:spacing w:after="0" w:line="276" w:lineRule="auto"/>
        <w:ind w:left="360"/>
        <w:jc w:val="both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Členovia</w:t>
      </w:r>
      <w:r w:rsidRPr="008D5F6E">
        <w:rPr>
          <w:rFonts w:ascii="Calibri" w:eastAsia="Times New Roman" w:hAnsi="Calibri" w:cs="Times New Roman"/>
          <w:bCs/>
          <w:color w:val="44546A" w:themeColor="text2"/>
          <w:sz w:val="20"/>
          <w:szCs w:val="20"/>
          <w:lang w:eastAsia="sk-SK"/>
        </w:rPr>
        <w:t xml:space="preserve"> rady školy</w:t>
      </w: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 xml:space="preserve">  sa zúčastňovali na všetkých akciách MŠ, rada školy pracovala podľa svojho plánu, ako  kontrolný orgán  MŠ.</w:t>
      </w:r>
    </w:p>
    <w:p w14:paraId="04E66324" w14:textId="77777777" w:rsidR="008D5F6E" w:rsidRPr="008D5F6E" w:rsidRDefault="008D5F6E" w:rsidP="008D5F6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NewRomanPS-BoldMT"/>
          <w:b/>
          <w:bCs/>
          <w:color w:val="44546A" w:themeColor="text2"/>
          <w:sz w:val="20"/>
          <w:szCs w:val="20"/>
          <w:lang w:eastAsia="sk-SK"/>
        </w:rPr>
      </w:pPr>
    </w:p>
    <w:p w14:paraId="1575FE8C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TimesNewRomanPS-BoldMT"/>
          <w:b/>
          <w:bCs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NewRomanPS-BoldMT"/>
          <w:b/>
          <w:bCs/>
          <w:color w:val="44546A" w:themeColor="text2"/>
          <w:sz w:val="20"/>
          <w:szCs w:val="20"/>
          <w:lang w:eastAsia="sk-SK"/>
        </w:rPr>
        <w:t>2.2 Metodické združenie</w:t>
      </w:r>
    </w:p>
    <w:p w14:paraId="6AB3099D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  <w:t xml:space="preserve">Vedením MZ bola poverená Mgr. Kataríny Németh   jej členmi boli všetci pedagogickí zamestnanci z materskej školy . Cieľom bolo skvalitniť výchovnovzdelávací proces, vzdelávanie a profesijný  rozvoj PZ. MZ zasadalo podľa schváleného plánu práce. Obsahom rokovaní boli aktuálne témy z oblasti inovovaného školského vzdelávacieho programu, tvorba nového programu vzhľadom   na zameranie školy, potreby detí a rodičov a v kontexte zamerania školy.  Pozornosť venovali otázkam didaktiky, rozvíjanie </w:t>
      </w:r>
      <w:proofErr w:type="spellStart"/>
      <w:r w:rsidRPr="008D5F6E"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  <w:t>predčitateľskej</w:t>
      </w:r>
      <w:proofErr w:type="spellEnd"/>
      <w:r w:rsidRPr="008D5F6E"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  <w:t xml:space="preserve"> gramotnosti, pedagogická diagnostika v predprimárnom vzdelávaní.</w:t>
      </w:r>
    </w:p>
    <w:p w14:paraId="7184B42F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NewRomanPS-BoldMT"/>
          <w:b/>
          <w:bCs/>
          <w:color w:val="44546A" w:themeColor="text2"/>
          <w:sz w:val="20"/>
          <w:szCs w:val="20"/>
          <w:lang w:eastAsia="sk-SK"/>
        </w:rPr>
        <w:t xml:space="preserve">Vyhodnotenie: </w:t>
      </w:r>
      <w:r w:rsidRPr="008D5F6E"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  <w:t xml:space="preserve">MZ ako iniciatívny a poradný orgán pristupoval zodpovedne k  úlohám. Podieľal sa na hodnotení učebných výsledkov detí, na skvalitňovaní pedagogickej, metodickej a odbornej práce učiteľov, vytvárala priestor pre pedagógov na prenos informácií. Pripravili návrhy  a spolupracovali pri aktualizácii </w:t>
      </w:r>
      <w:proofErr w:type="spellStart"/>
      <w:r w:rsidRPr="008D5F6E"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  <w:t>ŠkVP</w:t>
      </w:r>
      <w:proofErr w:type="spellEnd"/>
      <w:r w:rsidRPr="008D5F6E"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  <w:t>.</w:t>
      </w:r>
    </w:p>
    <w:p w14:paraId="0B015B59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NewRomanPS-BoldMT"/>
          <w:b/>
          <w:bCs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NewRomanPS-BoldMT"/>
          <w:b/>
          <w:bCs/>
          <w:color w:val="44546A" w:themeColor="text2"/>
          <w:sz w:val="20"/>
          <w:szCs w:val="20"/>
          <w:lang w:eastAsia="sk-SK"/>
        </w:rPr>
        <w:t>2.3 Pedagogická rada</w:t>
      </w:r>
    </w:p>
    <w:p w14:paraId="4E1A2AF1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NewRomanPSMT" w:hAnsi="Calibri" w:cs="TimesNewRomanPSMT"/>
          <w:color w:val="44546A" w:themeColor="text2"/>
          <w:sz w:val="20"/>
          <w:szCs w:val="20"/>
          <w:lang w:eastAsia="sk-SK"/>
        </w:rPr>
        <w:lastRenderedPageBreak/>
        <w:t>Pedagogická rada zasadala podľa plánu práce školy. Rozhodovala o zásadných otázkach výchovy a vzdelávania, schvaľovala a hodnotila výsledky výchovno- vzdelávacej činnosti, plnenie výkonových štandardov podľa školského vzdelávacieho programu, prijímala rozhodnutia a uznesenia na skvalitnenie pedagogickej, metodickej a odbornej práce učiteľov. Vytvárala priestor pre pedagógov na prenos informácií, skúsenosti a poznatkov.</w:t>
      </w:r>
    </w:p>
    <w:p w14:paraId="5CEE2F93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i/>
          <w:color w:val="44546A" w:themeColor="text2"/>
          <w:sz w:val="20"/>
          <w:szCs w:val="20"/>
          <w:lang w:eastAsia="sk-SK"/>
        </w:rPr>
      </w:pPr>
    </w:p>
    <w:p w14:paraId="38A3F3F1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  <w:t xml:space="preserve"> 2.4 Občianske združenie pri MŠ</w:t>
      </w:r>
    </w:p>
    <w:p w14:paraId="04D240B7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  <w:t>Vedúci členovia občianskeho združenia: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D5F6E" w:rsidRPr="008D5F6E" w14:paraId="31B049D7" w14:textId="77777777" w:rsidTr="008D5F6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1096FFE" w14:textId="77777777" w:rsidR="008D5F6E" w:rsidRPr="008D5F6E" w:rsidRDefault="008D5F6E" w:rsidP="008D5F6E">
            <w:pPr>
              <w:tabs>
                <w:tab w:val="left" w:pos="72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Meno a priezvisko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21A3000" w14:textId="77777777" w:rsidR="008D5F6E" w:rsidRPr="008D5F6E" w:rsidRDefault="008D5F6E" w:rsidP="008D5F6E">
            <w:pPr>
              <w:tabs>
                <w:tab w:val="left" w:pos="720"/>
              </w:tabs>
              <w:spacing w:after="200" w:line="276" w:lineRule="auto"/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color w:val="44546A" w:themeColor="text2"/>
                <w:sz w:val="20"/>
                <w:szCs w:val="20"/>
              </w:rPr>
              <w:t>Funkcia</w:t>
            </w:r>
          </w:p>
        </w:tc>
      </w:tr>
      <w:tr w:rsidR="008D5F6E" w:rsidRPr="008D5F6E" w14:paraId="7883A4CC" w14:textId="77777777" w:rsidTr="008D5F6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8EC7" w14:textId="77777777" w:rsidR="008D5F6E" w:rsidRPr="008D5F6E" w:rsidRDefault="008D5F6E" w:rsidP="008D5F6E">
            <w:pPr>
              <w:tabs>
                <w:tab w:val="left" w:pos="720"/>
              </w:tabs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 xml:space="preserve">Mgr. Jarmila </w:t>
            </w:r>
            <w:proofErr w:type="spellStart"/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Miartušová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41AF" w14:textId="77777777" w:rsidR="008D5F6E" w:rsidRPr="008D5F6E" w:rsidRDefault="008D5F6E" w:rsidP="008D5F6E">
            <w:pPr>
              <w:tabs>
                <w:tab w:val="left" w:pos="720"/>
              </w:tabs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Predseda OZ</w:t>
            </w:r>
          </w:p>
        </w:tc>
      </w:tr>
      <w:tr w:rsidR="008D5F6E" w:rsidRPr="008D5F6E" w14:paraId="72BECE2F" w14:textId="77777777" w:rsidTr="008D5F6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1839" w14:textId="77777777" w:rsidR="008D5F6E" w:rsidRPr="008D5F6E" w:rsidRDefault="008D5F6E" w:rsidP="008D5F6E">
            <w:pPr>
              <w:tabs>
                <w:tab w:val="left" w:pos="720"/>
              </w:tabs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520" w14:textId="77777777" w:rsidR="008D5F6E" w:rsidRPr="008D5F6E" w:rsidRDefault="008D5F6E" w:rsidP="008D5F6E">
            <w:pPr>
              <w:tabs>
                <w:tab w:val="left" w:pos="720"/>
              </w:tabs>
              <w:spacing w:after="200" w:line="276" w:lineRule="auto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</w:p>
        </w:tc>
      </w:tr>
    </w:tbl>
    <w:p w14:paraId="1CF8DECE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128856E3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Združenie bolo zaregistrované na Ministerstve vnútra SR pod číslom VVS/1-900/90-23994 61 dňa 27.12.2006</w:t>
      </w:r>
    </w:p>
    <w:p w14:paraId="1379F1F9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IČO : 37927311 dňa 21.02.2007</w:t>
      </w:r>
    </w:p>
    <w:p w14:paraId="48449714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Činnosť združenia sa riadi stanovami, ktoré sú prístupné verejnosti na požiadanie u funkcionárov a v materskej škole ako aj na prihláške člena združenia .</w:t>
      </w:r>
    </w:p>
    <w:p w14:paraId="0A64A7E5" w14:textId="77777777" w:rsidR="008D5F6E" w:rsidRPr="008D5F6E" w:rsidRDefault="008D5F6E" w:rsidP="008D5F6E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Cieľom združenia je aktívne pomáhať najmä pri:</w:t>
      </w:r>
    </w:p>
    <w:p w14:paraId="5289B68F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vychovávaní a vzdelávaní detí a zároveň aktívne napomáhať k skvalitňovaniu výchovnovzdelávacieho</w:t>
      </w:r>
    </w:p>
    <w:p w14:paraId="082D78E6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procesu detí.</w:t>
      </w:r>
    </w:p>
    <w:p w14:paraId="5383C713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finančne pomáhať pri nákupe a získavaní nových učebných pomôcok, literatúry a odborných kníh pre školskú knižnicu.</w:t>
      </w:r>
    </w:p>
    <w:p w14:paraId="01791499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finančne a organizačne pomáhať pri skvalitnení a skrášľovaní priestorov, v ktorých prebieha výchovno-vzdelávací proces detí a žiakov a priestorov, v ktorých žiaci trávia voľný čas po skončení vyučovacieho procesu a taktiež aktívne napomáhať k jeho zmysluplnému tráveniu</w:t>
      </w:r>
    </w:p>
    <w:p w14:paraId="1D17EC41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finančne pomáhať pri nákupe nových hračiek a kníh pre materskú školu. Pomáhať pri skvalitnení , skrášlení a obnove priestorov na hranie pre deti z materskej školy</w:t>
      </w:r>
    </w:p>
    <w:p w14:paraId="39CF35B5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finančne a organizačne zabezpečovať kultúrne, športové, vedomostné a iné súťaže určené</w:t>
      </w:r>
    </w:p>
    <w:p w14:paraId="5D4C39A8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pre deti materskej školy a žiakov základnej školy.</w:t>
      </w:r>
    </w:p>
    <w:p w14:paraId="504CBC8B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 xml:space="preserve">finančne a organizačne pomáhať a podieľať sa na zabezpečovaní plaveckých a lyžiarskych kurzov, škôl v prírode, exkurzií a výletov pre deti materskej školy </w:t>
      </w:r>
    </w:p>
    <w:p w14:paraId="2AEA0A85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>poskytovať finančné prostriedky na úhradu cestovného pre deti materskej školy a sprievodcov pri exkurziách, kultúrnych a športových podujatiach.</w:t>
      </w:r>
    </w:p>
    <w:p w14:paraId="6FA26AFA" w14:textId="77777777" w:rsidR="008D5F6E" w:rsidRPr="008D5F6E" w:rsidRDefault="008D5F6E" w:rsidP="008D5F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imesNewRomanPSMT" w:hAnsi="Calibri" w:cs="Times New Roman"/>
          <w:color w:val="44546A" w:themeColor="text2"/>
          <w:sz w:val="20"/>
          <w:szCs w:val="20"/>
        </w:rPr>
      </w:pPr>
      <w:r w:rsidRPr="008D5F6E">
        <w:rPr>
          <w:rFonts w:ascii="Calibri" w:eastAsia="TimesNewRomanPSMT" w:hAnsi="Calibri" w:cs="Times New Roman"/>
          <w:color w:val="44546A" w:themeColor="text2"/>
          <w:sz w:val="20"/>
          <w:szCs w:val="20"/>
        </w:rPr>
        <w:t xml:space="preserve">finančne a organizačne podporovať mimoškolské aktivity detí, športové a záujmové krúžky pre deti. </w:t>
      </w:r>
    </w:p>
    <w:p w14:paraId="44EEF0C8" w14:textId="77777777" w:rsidR="008D5F6E" w:rsidRPr="008D5F6E" w:rsidRDefault="008D5F6E" w:rsidP="008D5F6E">
      <w:pPr>
        <w:spacing w:after="0" w:line="276" w:lineRule="auto"/>
        <w:jc w:val="both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p w14:paraId="1D97FB28" w14:textId="77777777" w:rsidR="008D5F6E" w:rsidRPr="008D5F6E" w:rsidRDefault="008D5F6E" w:rsidP="008D5F6E">
      <w:pPr>
        <w:keepNext/>
        <w:keepLines/>
        <w:spacing w:before="480" w:after="0" w:line="240" w:lineRule="auto"/>
        <w:outlineLvl w:val="0"/>
        <w:rPr>
          <w:rFonts w:ascii="Calibri Light" w:eastAsia="Times New Roman" w:hAnsi="Calibri Light" w:cs="Times New Roman"/>
          <w:b/>
          <w:bCs/>
          <w:color w:val="44546A" w:themeColor="text2"/>
          <w:sz w:val="24"/>
          <w:szCs w:val="24"/>
          <w:lang w:val="cs-CZ" w:eastAsia="cs-CZ"/>
        </w:rPr>
      </w:pPr>
      <w:r w:rsidRPr="008D5F6E">
        <w:rPr>
          <w:rFonts w:ascii="Calibri Light" w:eastAsia="Times New Roman" w:hAnsi="Calibri Light" w:cs="Times New Roman"/>
          <w:b/>
          <w:bCs/>
          <w:color w:val="44546A" w:themeColor="text2"/>
          <w:sz w:val="24"/>
          <w:szCs w:val="24"/>
          <w:lang w:val="cs-CZ" w:eastAsia="cs-CZ"/>
        </w:rPr>
        <w:t xml:space="preserve">3 Údaje o počte </w:t>
      </w:r>
      <w:proofErr w:type="spellStart"/>
      <w:proofErr w:type="gramStart"/>
      <w:r w:rsidRPr="008D5F6E">
        <w:rPr>
          <w:rFonts w:ascii="Calibri Light" w:eastAsia="Times New Roman" w:hAnsi="Calibri Light" w:cs="Times New Roman"/>
          <w:b/>
          <w:bCs/>
          <w:color w:val="44546A" w:themeColor="text2"/>
          <w:sz w:val="24"/>
          <w:szCs w:val="24"/>
          <w:lang w:val="cs-CZ" w:eastAsia="cs-CZ"/>
        </w:rPr>
        <w:t>detí</w:t>
      </w:r>
      <w:proofErr w:type="spellEnd"/>
      <w:r w:rsidRPr="008D5F6E">
        <w:rPr>
          <w:rFonts w:ascii="Calibri Light" w:eastAsia="Times New Roman" w:hAnsi="Calibri Light" w:cs="Times New Roman"/>
          <w:b/>
          <w:bCs/>
          <w:color w:val="44546A" w:themeColor="text2"/>
          <w:sz w:val="24"/>
          <w:szCs w:val="24"/>
          <w:lang w:val="cs-CZ" w:eastAsia="cs-CZ"/>
        </w:rPr>
        <w:t xml:space="preserve">  (</w:t>
      </w:r>
      <w:proofErr w:type="gramEnd"/>
      <w:r w:rsidRPr="008D5F6E">
        <w:rPr>
          <w:rFonts w:ascii="Calibri Light" w:eastAsia="Times New Roman" w:hAnsi="Calibri Light" w:cs="Times New Roman"/>
          <w:b/>
          <w:bCs/>
          <w:color w:val="44546A" w:themeColor="text2"/>
          <w:sz w:val="24"/>
          <w:szCs w:val="24"/>
          <w:lang w:val="cs-CZ" w:eastAsia="cs-CZ"/>
        </w:rPr>
        <w:t xml:space="preserve">§ 2 </w:t>
      </w:r>
      <w:proofErr w:type="spellStart"/>
      <w:r w:rsidRPr="008D5F6E">
        <w:rPr>
          <w:rFonts w:ascii="Calibri Light" w:eastAsia="Times New Roman" w:hAnsi="Calibri Light" w:cs="Times New Roman"/>
          <w:b/>
          <w:bCs/>
          <w:color w:val="44546A" w:themeColor="text2"/>
          <w:sz w:val="24"/>
          <w:szCs w:val="24"/>
          <w:lang w:val="cs-CZ" w:eastAsia="cs-CZ"/>
        </w:rPr>
        <w:t>ods</w:t>
      </w:r>
      <w:proofErr w:type="spellEnd"/>
      <w:r w:rsidRPr="008D5F6E">
        <w:rPr>
          <w:rFonts w:ascii="Calibri Light" w:eastAsia="Times New Roman" w:hAnsi="Calibri Light" w:cs="Times New Roman"/>
          <w:b/>
          <w:bCs/>
          <w:color w:val="44546A" w:themeColor="text2"/>
          <w:sz w:val="24"/>
          <w:szCs w:val="24"/>
          <w:lang w:val="cs-CZ" w:eastAsia="cs-CZ"/>
        </w:rPr>
        <w:t>. 1 písm. b)</w:t>
      </w:r>
    </w:p>
    <w:p w14:paraId="6A8AE07B" w14:textId="77777777" w:rsidR="008D5F6E" w:rsidRPr="008D5F6E" w:rsidRDefault="008D5F6E" w:rsidP="008D5F6E">
      <w:pPr>
        <w:spacing w:after="0" w:line="276" w:lineRule="auto"/>
        <w:rPr>
          <w:rFonts w:ascii="Calibri" w:eastAsia="Times New Roman" w:hAnsi="Calibri" w:cs="Times New Roman"/>
          <w:color w:val="44546A" w:themeColor="text2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062"/>
        <w:gridCol w:w="1842"/>
        <w:gridCol w:w="1843"/>
        <w:gridCol w:w="1843"/>
      </w:tblGrid>
      <w:tr w:rsidR="008D5F6E" w:rsidRPr="008D5F6E" w14:paraId="603CFF5E" w14:textId="77777777" w:rsidTr="008D5F6E">
        <w:trPr>
          <w:cantSplit/>
          <w:trHeight w:val="570"/>
        </w:trPr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D2BC4D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Na začiatku školského roka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B8ECC35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Na konci školského roka</w:t>
            </w:r>
          </w:p>
        </w:tc>
      </w:tr>
      <w:tr w:rsidR="008D5F6E" w:rsidRPr="008D5F6E" w14:paraId="4BAA8E8A" w14:textId="77777777" w:rsidTr="008D5F6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AB91" w14:textId="77777777" w:rsidR="008D5F6E" w:rsidRPr="008D5F6E" w:rsidRDefault="008D5F6E" w:rsidP="008D5F6E">
            <w:pPr>
              <w:spacing w:line="256" w:lineRule="auto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9B2A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Počet detí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6AA7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 xml:space="preserve">Z toho </w:t>
            </w:r>
            <w:proofErr w:type="spellStart"/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integ</w:t>
            </w:r>
            <w:proofErr w:type="spellEnd"/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850C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Počet detí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0B49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 xml:space="preserve">Z toho </w:t>
            </w:r>
            <w:proofErr w:type="spellStart"/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integ</w:t>
            </w:r>
            <w:proofErr w:type="spellEnd"/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.</w:t>
            </w:r>
          </w:p>
        </w:tc>
      </w:tr>
      <w:tr w:rsidR="008D5F6E" w:rsidRPr="008D5F6E" w14:paraId="482B5F23" w14:textId="77777777" w:rsidTr="008D5F6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259D" w14:textId="77777777" w:rsidR="008D5F6E" w:rsidRPr="008D5F6E" w:rsidRDefault="008D5F6E" w:rsidP="008D5F6E">
            <w:pPr>
              <w:spacing w:line="256" w:lineRule="auto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F4F1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9385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4A95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F3F3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</w:tr>
      <w:tr w:rsidR="008D5F6E" w:rsidRPr="008D5F6E" w14:paraId="7BFDF317" w14:textId="77777777" w:rsidTr="008D5F6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927C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69E7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8800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53F9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478E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</w:tr>
      <w:tr w:rsidR="008D5F6E" w:rsidRPr="008D5F6E" w14:paraId="19305402" w14:textId="77777777" w:rsidTr="008D5F6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B7C2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77CE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C3A5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786B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74CB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</w:tr>
      <w:tr w:rsidR="008D5F6E" w:rsidRPr="008D5F6E" w14:paraId="67F407B2" w14:textId="77777777" w:rsidTr="008D5F6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9668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1124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4134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71C3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0D40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</w:tr>
      <w:tr w:rsidR="008D5F6E" w:rsidRPr="008D5F6E" w14:paraId="389C4D99" w14:textId="77777777" w:rsidTr="008D5F6E">
        <w:trPr>
          <w:trHeight w:val="22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164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B81E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38FA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C61B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DA3F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0</w:t>
            </w:r>
          </w:p>
        </w:tc>
      </w:tr>
    </w:tbl>
    <w:p w14:paraId="5F59AE96" w14:textId="77777777" w:rsidR="008D5F6E" w:rsidRPr="008D5F6E" w:rsidRDefault="008D5F6E" w:rsidP="008D5F6E">
      <w:pPr>
        <w:keepNext/>
        <w:keepLines/>
        <w:tabs>
          <w:tab w:val="left" w:pos="708"/>
        </w:tabs>
        <w:spacing w:before="480" w:after="0" w:line="240" w:lineRule="auto"/>
        <w:outlineLvl w:val="0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val="cs-CZ" w:eastAsia="cs-CZ"/>
        </w:rPr>
      </w:pPr>
    </w:p>
    <w:p w14:paraId="0E8B9FB0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lang w:val="cs-CZ" w:eastAsia="cs-CZ"/>
        </w:rPr>
      </w:pPr>
    </w:p>
    <w:p w14:paraId="1D79EBB2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lang w:val="cs-CZ" w:eastAsia="cs-CZ"/>
        </w:rPr>
      </w:pPr>
    </w:p>
    <w:p w14:paraId="6953CD73" w14:textId="77777777" w:rsidR="008D5F6E" w:rsidRPr="008D5F6E" w:rsidRDefault="008D5F6E" w:rsidP="008D5F6E">
      <w:pPr>
        <w:keepNext/>
        <w:keepLines/>
        <w:tabs>
          <w:tab w:val="left" w:pos="708"/>
        </w:tabs>
        <w:spacing w:before="480" w:after="0" w:line="240" w:lineRule="auto"/>
        <w:outlineLvl w:val="0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val="cs-CZ" w:eastAsia="cs-CZ"/>
        </w:rPr>
      </w:pPr>
      <w:proofErr w:type="gramStart"/>
      <w:r w:rsidRPr="008D5F6E"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val="cs-CZ" w:eastAsia="cs-CZ"/>
        </w:rPr>
        <w:lastRenderedPageBreak/>
        <w:t>Zápis  školskému</w:t>
      </w:r>
      <w:proofErr w:type="gramEnd"/>
      <w:r w:rsidRPr="008D5F6E"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val="cs-CZ" w:eastAsia="cs-CZ"/>
        </w:rPr>
        <w:t xml:space="preserve"> roku 2021/2022 do MŠ</w:t>
      </w:r>
    </w:p>
    <w:p w14:paraId="4EFDA10C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13"/>
        <w:gridCol w:w="1714"/>
        <w:gridCol w:w="1771"/>
      </w:tblGrid>
      <w:tr w:rsidR="008D5F6E" w:rsidRPr="008D5F6E" w14:paraId="40C3D128" w14:textId="77777777" w:rsidTr="008D5F6E">
        <w:trPr>
          <w:cantSplit/>
          <w:trHeight w:val="570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3183541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Materské školy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BFEE09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Počet prijatých detí do MŠ 2020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1B86A5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Predpokladaný počet detí v novom školskom roku 2021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092455" w14:textId="77777777" w:rsidR="008D5F6E" w:rsidRPr="008D5F6E" w:rsidRDefault="008D5F6E" w:rsidP="008D5F6E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  <w:t>Predpokladaný počet tried</w:t>
            </w:r>
          </w:p>
        </w:tc>
      </w:tr>
      <w:tr w:rsidR="008D5F6E" w:rsidRPr="008D5F6E" w14:paraId="59DC345A" w14:textId="77777777" w:rsidTr="008D5F6E">
        <w:trPr>
          <w:cantSplit/>
          <w:trHeight w:val="38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C42C" w14:textId="77777777" w:rsidR="008D5F6E" w:rsidRPr="008D5F6E" w:rsidRDefault="008D5F6E" w:rsidP="008D5F6E">
            <w:pPr>
              <w:spacing w:line="256" w:lineRule="auto"/>
              <w:rPr>
                <w:rFonts w:ascii="Calibri" w:eastAsia="Times New Roman" w:hAnsi="Calibri" w:cs="Times New Roman"/>
                <w:b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A141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66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0936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245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4B35" w14:textId="77777777" w:rsidR="008D5F6E" w:rsidRPr="008D5F6E" w:rsidRDefault="008D5F6E" w:rsidP="008D5F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</w:pPr>
            <w:r w:rsidRPr="008D5F6E">
              <w:rPr>
                <w:rFonts w:ascii="Calibri" w:eastAsia="Times New Roman" w:hAnsi="Calibri" w:cs="Times New Roman"/>
                <w:color w:val="44546A" w:themeColor="text2"/>
                <w:sz w:val="20"/>
                <w:szCs w:val="20"/>
              </w:rPr>
              <w:t>12</w:t>
            </w:r>
          </w:p>
        </w:tc>
      </w:tr>
    </w:tbl>
    <w:p w14:paraId="6FD14386" w14:textId="77777777" w:rsidR="008D5F6E" w:rsidRPr="008D5F6E" w:rsidRDefault="008D5F6E" w:rsidP="008D5F6E">
      <w:pPr>
        <w:tabs>
          <w:tab w:val="right" w:pos="9072"/>
        </w:tabs>
        <w:spacing w:after="200" w:line="276" w:lineRule="auto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</w:p>
    <w:p w14:paraId="4A185BEC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  <w:t>Dochádzka detí</w:t>
      </w:r>
    </w:p>
    <w:tbl>
      <w:tblPr>
        <w:tblStyle w:val="Mriekatabuky"/>
        <w:tblW w:w="0" w:type="auto"/>
        <w:tblInd w:w="1384" w:type="dxa"/>
        <w:tblLook w:val="04A0" w:firstRow="1" w:lastRow="0" w:firstColumn="1" w:lastColumn="0" w:noHBand="0" w:noVBand="1"/>
      </w:tblPr>
      <w:tblGrid>
        <w:gridCol w:w="3222"/>
        <w:gridCol w:w="3015"/>
      </w:tblGrid>
      <w:tr w:rsidR="008D5F6E" w:rsidRPr="008D5F6E" w14:paraId="7E43FF9A" w14:textId="77777777" w:rsidTr="008D5F6E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38B4A79" w14:textId="77777777" w:rsidR="008D5F6E" w:rsidRPr="008D5F6E" w:rsidRDefault="008D5F6E" w:rsidP="008D5F6E">
            <w:pPr>
              <w:spacing w:after="200" w:line="276" w:lineRule="auto"/>
              <w:rPr>
                <w:rFonts w:ascii="Calibri" w:hAnsi="Calibri"/>
                <w:b/>
                <w:color w:val="44546A" w:themeColor="text2"/>
              </w:rPr>
            </w:pPr>
            <w:r w:rsidRPr="008D5F6E">
              <w:rPr>
                <w:rFonts w:ascii="Calibri" w:eastAsia="Calibri" w:hAnsi="Calibri"/>
                <w:b/>
                <w:color w:val="44546A" w:themeColor="text2"/>
              </w:rPr>
              <w:t>Materská škola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B4C05A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Calibri" w:hAnsi="Calibri"/>
                <w:b/>
                <w:color w:val="44546A" w:themeColor="text2"/>
              </w:rPr>
            </w:pPr>
            <w:r w:rsidRPr="008D5F6E">
              <w:rPr>
                <w:rFonts w:ascii="Calibri" w:eastAsia="Calibri" w:hAnsi="Calibri"/>
                <w:b/>
                <w:color w:val="44546A" w:themeColor="text2"/>
              </w:rPr>
              <w:t>Priemerná dochádzka</w:t>
            </w:r>
          </w:p>
        </w:tc>
      </w:tr>
      <w:tr w:rsidR="008D5F6E" w:rsidRPr="008D5F6E" w14:paraId="0CCFD63C" w14:textId="77777777" w:rsidTr="008D5F6E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BF05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Calibri" w:hAnsi="Calibri"/>
                <w:color w:val="44546A" w:themeColor="text2"/>
              </w:rPr>
            </w:pPr>
            <w:r w:rsidRPr="008D5F6E">
              <w:rPr>
                <w:rFonts w:ascii="Calibri" w:eastAsia="Calibri" w:hAnsi="Calibri"/>
                <w:color w:val="44546A" w:themeColor="text2"/>
              </w:rPr>
              <w:t xml:space="preserve">       1mesiac/ 12 tried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D0E5" w14:textId="77777777" w:rsidR="008D5F6E" w:rsidRPr="008D5F6E" w:rsidRDefault="008D5F6E" w:rsidP="008D5F6E">
            <w:pPr>
              <w:spacing w:after="200" w:line="276" w:lineRule="auto"/>
              <w:rPr>
                <w:rFonts w:ascii="Calibri" w:eastAsia="Calibri" w:hAnsi="Calibri"/>
                <w:color w:val="44546A" w:themeColor="text2"/>
              </w:rPr>
            </w:pPr>
            <w:r w:rsidRPr="008D5F6E">
              <w:rPr>
                <w:rFonts w:ascii="Calibri" w:eastAsia="Calibri" w:hAnsi="Calibri"/>
                <w:color w:val="44546A" w:themeColor="text2"/>
              </w:rPr>
              <w:t xml:space="preserve">15 /1 </w:t>
            </w:r>
            <w:proofErr w:type="spellStart"/>
            <w:r w:rsidRPr="008D5F6E">
              <w:rPr>
                <w:rFonts w:ascii="Calibri" w:eastAsia="Calibri" w:hAnsi="Calibri"/>
                <w:color w:val="44546A" w:themeColor="text2"/>
              </w:rPr>
              <w:t>tr</w:t>
            </w:r>
            <w:proofErr w:type="spellEnd"/>
            <w:r w:rsidRPr="008D5F6E">
              <w:rPr>
                <w:rFonts w:ascii="Calibri" w:eastAsia="Calibri" w:hAnsi="Calibri"/>
                <w:color w:val="44546A" w:themeColor="text2"/>
              </w:rPr>
              <w:t>.</w:t>
            </w:r>
          </w:p>
        </w:tc>
      </w:tr>
    </w:tbl>
    <w:p w14:paraId="1C5A64C9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</w:p>
    <w:p w14:paraId="52D93435" w14:textId="77777777" w:rsidR="008D5F6E" w:rsidRPr="008D5F6E" w:rsidRDefault="008D5F6E" w:rsidP="008D5F6E">
      <w:pPr>
        <w:spacing w:after="200" w:line="276" w:lineRule="auto"/>
        <w:ind w:left="708" w:firstLine="708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  <w:t xml:space="preserve">Údaje o počte zapísaných detí do I. ročníka ZŠ </w:t>
      </w:r>
      <w:r w:rsidRPr="008D5F6E">
        <w:rPr>
          <w:rFonts w:ascii="Calibri" w:eastAsia="Times New Roman" w:hAnsi="Calibri" w:cs="Times New Roman"/>
          <w:b/>
          <w:bCs/>
          <w:color w:val="44546A" w:themeColor="text2"/>
          <w:sz w:val="20"/>
          <w:szCs w:val="20"/>
          <w:lang w:eastAsia="sk-SK"/>
        </w:rPr>
        <w:t>(§ 2 ods. 1 písm. c)</w:t>
      </w:r>
    </w:p>
    <w:tbl>
      <w:tblPr>
        <w:tblStyle w:val="Mriekatabuky"/>
        <w:tblW w:w="0" w:type="auto"/>
        <w:tblInd w:w="1526" w:type="dxa"/>
        <w:tblLook w:val="04A0" w:firstRow="1" w:lastRow="0" w:firstColumn="1" w:lastColumn="0" w:noHBand="0" w:noVBand="1"/>
      </w:tblPr>
      <w:tblGrid>
        <w:gridCol w:w="3080"/>
        <w:gridCol w:w="2732"/>
      </w:tblGrid>
      <w:tr w:rsidR="008D5F6E" w:rsidRPr="008D5F6E" w14:paraId="675623C0" w14:textId="77777777" w:rsidTr="008D5F6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B4B024" w14:textId="77777777" w:rsidR="008D5F6E" w:rsidRPr="008D5F6E" w:rsidRDefault="008D5F6E" w:rsidP="008D5F6E">
            <w:pPr>
              <w:tabs>
                <w:tab w:val="left" w:pos="279"/>
              </w:tabs>
              <w:spacing w:after="200" w:line="276" w:lineRule="auto"/>
              <w:jc w:val="both"/>
              <w:rPr>
                <w:rFonts w:ascii="Calibri" w:hAnsi="Calibri"/>
                <w:b/>
                <w:color w:val="44546A" w:themeColor="text2"/>
              </w:rPr>
            </w:pPr>
            <w:r w:rsidRPr="008D5F6E">
              <w:rPr>
                <w:rFonts w:ascii="Calibri" w:eastAsia="Calibri" w:hAnsi="Calibri"/>
                <w:b/>
                <w:color w:val="44546A" w:themeColor="text2"/>
              </w:rPr>
              <w:t xml:space="preserve">Materská škola             </w:t>
            </w:r>
          </w:p>
          <w:p w14:paraId="3BD63B95" w14:textId="77777777" w:rsidR="008D5F6E" w:rsidRPr="008D5F6E" w:rsidRDefault="008D5F6E" w:rsidP="008D5F6E">
            <w:pPr>
              <w:tabs>
                <w:tab w:val="left" w:pos="279"/>
              </w:tabs>
              <w:spacing w:after="200" w:line="276" w:lineRule="auto"/>
              <w:jc w:val="both"/>
              <w:rPr>
                <w:rFonts w:ascii="Calibri" w:eastAsia="Calibri" w:hAnsi="Calibri"/>
                <w:b/>
                <w:color w:val="44546A" w:themeColor="text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B88930" w14:textId="77777777" w:rsidR="008D5F6E" w:rsidRPr="008D5F6E" w:rsidRDefault="008D5F6E" w:rsidP="008D5F6E">
            <w:pPr>
              <w:tabs>
                <w:tab w:val="left" w:pos="279"/>
              </w:tabs>
              <w:spacing w:after="200" w:line="276" w:lineRule="auto"/>
              <w:rPr>
                <w:rFonts w:ascii="Calibri" w:eastAsia="Calibri" w:hAnsi="Calibri"/>
                <w:b/>
                <w:color w:val="44546A" w:themeColor="text2"/>
              </w:rPr>
            </w:pPr>
            <w:r w:rsidRPr="008D5F6E">
              <w:rPr>
                <w:rFonts w:ascii="Calibri" w:eastAsia="Calibri" w:hAnsi="Calibri"/>
                <w:b/>
                <w:color w:val="44546A" w:themeColor="text2"/>
              </w:rPr>
              <w:t xml:space="preserve">Počet prijatých </w:t>
            </w:r>
          </w:p>
          <w:p w14:paraId="5673C9E8" w14:textId="77777777" w:rsidR="008D5F6E" w:rsidRPr="008D5F6E" w:rsidRDefault="008D5F6E" w:rsidP="008D5F6E">
            <w:pPr>
              <w:tabs>
                <w:tab w:val="left" w:pos="279"/>
              </w:tabs>
              <w:spacing w:after="200" w:line="276" w:lineRule="auto"/>
              <w:jc w:val="both"/>
              <w:rPr>
                <w:rFonts w:ascii="Calibri" w:eastAsia="Calibri" w:hAnsi="Calibri"/>
                <w:b/>
                <w:color w:val="44546A" w:themeColor="text2"/>
              </w:rPr>
            </w:pPr>
            <w:r w:rsidRPr="008D5F6E">
              <w:rPr>
                <w:rFonts w:ascii="Calibri" w:eastAsia="Calibri" w:hAnsi="Calibri"/>
                <w:b/>
                <w:color w:val="44546A" w:themeColor="text2"/>
              </w:rPr>
              <w:t xml:space="preserve">do 1. roč. ZŠ             </w:t>
            </w:r>
          </w:p>
          <w:p w14:paraId="3315B075" w14:textId="77777777" w:rsidR="008D5F6E" w:rsidRPr="008D5F6E" w:rsidRDefault="008D5F6E" w:rsidP="008D5F6E">
            <w:pPr>
              <w:tabs>
                <w:tab w:val="left" w:pos="279"/>
              </w:tabs>
              <w:spacing w:after="200" w:line="276" w:lineRule="auto"/>
              <w:jc w:val="both"/>
              <w:rPr>
                <w:rFonts w:ascii="Calibri" w:eastAsia="Calibri" w:hAnsi="Calibri"/>
                <w:b/>
                <w:color w:val="44546A" w:themeColor="text2"/>
              </w:rPr>
            </w:pPr>
          </w:p>
          <w:p w14:paraId="621F56E9" w14:textId="77777777" w:rsidR="008D5F6E" w:rsidRPr="008D5F6E" w:rsidRDefault="008D5F6E" w:rsidP="008D5F6E">
            <w:pPr>
              <w:tabs>
                <w:tab w:val="left" w:pos="279"/>
              </w:tabs>
              <w:spacing w:after="200" w:line="276" w:lineRule="auto"/>
              <w:jc w:val="both"/>
              <w:rPr>
                <w:rFonts w:ascii="Calibri" w:eastAsia="Calibri" w:hAnsi="Calibri"/>
                <w:b/>
                <w:color w:val="44546A" w:themeColor="text2"/>
              </w:rPr>
            </w:pPr>
            <w:r w:rsidRPr="008D5F6E">
              <w:rPr>
                <w:rFonts w:ascii="Calibri" w:eastAsia="Calibri" w:hAnsi="Calibri"/>
                <w:b/>
                <w:color w:val="44546A" w:themeColor="text2"/>
              </w:rPr>
              <w:t>63</w:t>
            </w:r>
          </w:p>
        </w:tc>
      </w:tr>
      <w:tr w:rsidR="008D5F6E" w:rsidRPr="008D5F6E" w14:paraId="215B4221" w14:textId="77777777" w:rsidTr="008D5F6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674C" w14:textId="77777777" w:rsidR="008D5F6E" w:rsidRPr="008D5F6E" w:rsidRDefault="008D5F6E" w:rsidP="008D5F6E">
            <w:pPr>
              <w:spacing w:line="256" w:lineRule="auto"/>
              <w:rPr>
                <w:rFonts w:ascii="Calibri" w:eastAsia="Calibri" w:hAnsi="Calibri"/>
                <w:b/>
                <w:color w:val="44546A" w:themeColor="text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B3B1" w14:textId="77777777" w:rsidR="008D5F6E" w:rsidRPr="008D5F6E" w:rsidRDefault="008D5F6E" w:rsidP="008D5F6E">
            <w:pPr>
              <w:rPr>
                <w:rFonts w:ascii="Calibri" w:eastAsia="Calibri" w:hAnsi="Calibri"/>
                <w:lang w:eastAsia="sk-SK"/>
              </w:rPr>
            </w:pPr>
          </w:p>
        </w:tc>
      </w:tr>
    </w:tbl>
    <w:p w14:paraId="4504A1A3" w14:textId="77777777" w:rsidR="008D5F6E" w:rsidRPr="008D5F6E" w:rsidRDefault="008D5F6E" w:rsidP="008D5F6E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</w:pPr>
    </w:p>
    <w:p w14:paraId="5DB9D1A7" w14:textId="77777777" w:rsidR="008D5F6E" w:rsidRPr="008D5F6E" w:rsidRDefault="008D5F6E" w:rsidP="008D5F6E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Times New Roman" w:hAnsi="Calibri" w:cs="Times New Roman"/>
          <w:b/>
          <w:bCs/>
          <w:color w:val="44546A" w:themeColor="text2"/>
          <w:sz w:val="20"/>
          <w:szCs w:val="20"/>
          <w:lang w:eastAsia="sk-SK"/>
        </w:rPr>
      </w:pPr>
      <w:r w:rsidRPr="008D5F6E">
        <w:rPr>
          <w:rFonts w:ascii="Calibri" w:eastAsia="Times New Roman" w:hAnsi="Calibri" w:cs="Times New Roman"/>
          <w:b/>
          <w:color w:val="44546A" w:themeColor="text2"/>
          <w:sz w:val="20"/>
          <w:szCs w:val="20"/>
          <w:lang w:eastAsia="sk-SK"/>
        </w:rPr>
        <w:t>4 Údaje o výsledkoch hodnotenia  podľa poskytovaného stupňa výchovy a vzdelávania</w:t>
      </w:r>
      <w:r w:rsidRPr="008D5F6E">
        <w:rPr>
          <w:rFonts w:ascii="Calibri" w:eastAsia="Times New Roman" w:hAnsi="Calibri" w:cs="Times New Roman"/>
          <w:b/>
          <w:bCs/>
          <w:color w:val="44546A" w:themeColor="text2"/>
          <w:sz w:val="20"/>
          <w:szCs w:val="20"/>
          <w:lang w:eastAsia="sk-SK"/>
        </w:rPr>
        <w:t xml:space="preserve">   (§ 2 ods. 1 písm. e)</w:t>
      </w:r>
    </w:p>
    <w:p w14:paraId="3CACD753" w14:textId="77777777" w:rsidR="008D5F6E" w:rsidRPr="008D5F6E" w:rsidRDefault="008D5F6E" w:rsidP="008D5F6E">
      <w:pPr>
        <w:suppressAutoHyphens/>
        <w:spacing w:before="90" w:after="120" w:line="240" w:lineRule="auto"/>
        <w:ind w:right="293" w:firstLine="60"/>
        <w:jc w:val="both"/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</w:pPr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 xml:space="preserve">Výchovno-vzdelávacia činnosť v materskej škole bola realizovaná formou hier, v ktorých bola podporovaná aktivita dieťaťa, jeho sebarealizácia a </w:t>
      </w:r>
      <w:proofErr w:type="spellStart"/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>sebaprezentácia</w:t>
      </w:r>
      <w:proofErr w:type="spellEnd"/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>. Stimulovaný bol emocionálny, sociálny, morálny vývin detí ako aj vzájomný rešpekt</w:t>
      </w:r>
      <w:r w:rsidRPr="008D5F6E">
        <w:rPr>
          <w:rFonts w:ascii="Calibri" w:eastAsia="Times New Roman" w:hAnsi="Calibri" w:cs="Calibri"/>
          <w:i/>
          <w:color w:val="44546A" w:themeColor="text2"/>
          <w:sz w:val="20"/>
          <w:szCs w:val="20"/>
          <w:lang w:eastAsia="ar-SA"/>
        </w:rPr>
        <w:t xml:space="preserve">. </w:t>
      </w:r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>Veľkým prínosom pre pedagógov je aplikácia teoretických informácii v reálnej praxi a následne vykonávanie poradensko-osvetovej činnosti</w:t>
      </w:r>
      <w:r w:rsidRPr="008D5F6E">
        <w:rPr>
          <w:rFonts w:ascii="Calibri" w:eastAsia="Times New Roman" w:hAnsi="Calibri" w:cs="Calibri"/>
          <w:color w:val="44546A" w:themeColor="text2"/>
          <w:spacing w:val="-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>pedagóga.</w:t>
      </w:r>
    </w:p>
    <w:p w14:paraId="4DCD54F5" w14:textId="77777777" w:rsidR="008D5F6E" w:rsidRPr="008D5F6E" w:rsidRDefault="008D5F6E" w:rsidP="008D5F6E">
      <w:pPr>
        <w:suppressAutoHyphens/>
        <w:spacing w:before="68" w:after="120" w:line="240" w:lineRule="auto"/>
        <w:ind w:right="291"/>
        <w:jc w:val="both"/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</w:pPr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>Výrazná pozornosť bola venovaná socializácii detí, dodržiavaniu práv dieťaťa a prevencie v oblasti ochrany dieťaťa (šikana, agresivita). Aktivity s deťmi boli realizované v prospech ich osobnostného rozvoja s uplatnením zážitkového učenia a to v oblastiach– zdravotnej, dopravnej, environmentálnej v interakcii dieťa s dieťaťom. Uplatňovaním projektového vyučovania bola zabezpečená spätná väzba prostredníctvom IKT, flexibility, uplatnených nových inovačných procesov. V nemalej miere bol kladený dôraz smerom k deťom, ktoré vynechávali návštevu MŠ z dôvodu chorobnosti a deťom vyžadujúcim individuálny prístup v prospech úspešnosti všetkých detí, čo prispelo aj k zvyšovaniu sebavedomia, radosti zo získavania nových poznatkov s rešpektovaním ich potrieb. Pretože všetci sme rovnakí, ale nie rovní.</w:t>
      </w:r>
    </w:p>
    <w:p w14:paraId="5941119F" w14:textId="77777777" w:rsidR="008D5F6E" w:rsidRPr="008D5F6E" w:rsidRDefault="008D5F6E" w:rsidP="008D5F6E">
      <w:pPr>
        <w:suppressAutoHyphens/>
        <w:spacing w:before="2" w:after="120" w:line="240" w:lineRule="auto"/>
        <w:ind w:right="291" w:firstLine="175"/>
        <w:jc w:val="both"/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</w:pPr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 xml:space="preserve">V rámci priaznivej adaptácie u jednotlivcov sme pristupovali rozmanitými stratégiami, formami práce, ktoré v prvom rade prispeli k vytvoreniu pozitívnej klímy školy a to aj </w:t>
      </w:r>
      <w:proofErr w:type="spellStart"/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>dlhodobejšou</w:t>
      </w:r>
      <w:proofErr w:type="spellEnd"/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 xml:space="preserve"> zmysluplnou súhrou celého tímu zamestnancov školy.</w:t>
      </w:r>
    </w:p>
    <w:p w14:paraId="304DD9B4" w14:textId="77777777" w:rsidR="008D5F6E" w:rsidRPr="008D5F6E" w:rsidRDefault="008D5F6E" w:rsidP="008D5F6E">
      <w:pPr>
        <w:suppressAutoHyphens/>
        <w:spacing w:before="1" w:after="120" w:line="240" w:lineRule="auto"/>
        <w:jc w:val="both"/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</w:pPr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>V rámci školského roka 2020/2021 nás zasiahla pandémia Covid - 19, čo značne narušilo priebeh VVČ . Pedagogickí zamestnanci vyučovali prostredníctvom internetu, zadávali úlohy, vyhľadávali edukačné programy, kontaktovali ZZ  s cieľom zistiť  momentálnu rodinnú klímu.</w:t>
      </w:r>
    </w:p>
    <w:p w14:paraId="35A5992C" w14:textId="77777777" w:rsidR="008D5F6E" w:rsidRPr="008D5F6E" w:rsidRDefault="008D5F6E" w:rsidP="008D5F6E">
      <w:pPr>
        <w:suppressAutoHyphens/>
        <w:spacing w:before="160" w:after="120" w:line="254" w:lineRule="auto"/>
        <w:ind w:left="116" w:right="115" w:firstLine="36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8D5F6E">
        <w:rPr>
          <w:rFonts w:ascii="Calibri" w:eastAsia="Times New Roman" w:hAnsi="Calibri" w:cs="Calibri"/>
          <w:color w:val="44546A" w:themeColor="text2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Pod hodnotením detí chápeme písomné záznamy o deťoch vychádzajúce z pedagogickej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diagnostiky,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zo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záznamov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z hospitačnej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činnosti,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ktoré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boli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získané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priebežne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aplikáciou</w:t>
      </w:r>
      <w:r w:rsidRPr="008D5F6E">
        <w:rPr>
          <w:rFonts w:ascii="Calibri" w:eastAsia="Times New Roman" w:hAnsi="Calibri" w:cs="Calibri"/>
          <w:spacing w:val="-57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diagnostických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metód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a nástrojov.   Kritérium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hodnotenia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akcentuje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hlavný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cieľ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výchovy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a vzdelávania v materskej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škole a zameriava sa na diagnostiku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kognitívnej,</w:t>
      </w:r>
      <w:r w:rsidRPr="008D5F6E">
        <w:rPr>
          <w:rFonts w:ascii="Calibri" w:eastAsia="Times New Roman" w:hAnsi="Calibri" w:cs="Calibri"/>
          <w:spacing w:val="60"/>
          <w:sz w:val="20"/>
          <w:szCs w:val="20"/>
          <w:lang w:eastAsia="ar-SA"/>
        </w:rPr>
        <w:t xml:space="preserve"> </w:t>
      </w:r>
      <w:proofErr w:type="spellStart"/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senzomotorickej</w:t>
      </w:r>
      <w:proofErr w:type="spellEnd"/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 xml:space="preserve"> a sociálno- emocionálnej úrovne ako základu pre školské vzdelávanie v základnej škole a na</w:t>
      </w:r>
      <w:r w:rsidRPr="008D5F6E">
        <w:rPr>
          <w:rFonts w:ascii="Calibri" w:eastAsia="Times New Roman" w:hAnsi="Calibri" w:cs="Calibri"/>
          <w:spacing w:val="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život</w:t>
      </w:r>
      <w:r w:rsidRPr="008D5F6E">
        <w:rPr>
          <w:rFonts w:ascii="Calibri" w:eastAsia="Times New Roman" w:hAnsi="Calibri" w:cs="Calibri"/>
          <w:spacing w:val="-1"/>
          <w:sz w:val="20"/>
          <w:szCs w:val="20"/>
          <w:lang w:eastAsia="ar-SA"/>
        </w:rPr>
        <w:t xml:space="preserve"> </w:t>
      </w:r>
      <w:r w:rsidRPr="008D5F6E">
        <w:rPr>
          <w:rFonts w:ascii="Calibri" w:eastAsia="Times New Roman" w:hAnsi="Calibri" w:cs="Calibri"/>
          <w:sz w:val="20"/>
          <w:szCs w:val="20"/>
          <w:lang w:eastAsia="ar-SA"/>
        </w:rPr>
        <w:t>v spoločnosti.</w:t>
      </w:r>
    </w:p>
    <w:p w14:paraId="2CF1EB1A" w14:textId="77777777" w:rsidR="008D5F6E" w:rsidRPr="008D5F6E" w:rsidRDefault="008D5F6E" w:rsidP="008D5F6E">
      <w:pPr>
        <w:spacing w:before="161" w:after="200" w:line="276" w:lineRule="auto"/>
        <w:ind w:left="116"/>
        <w:rPr>
          <w:rFonts w:ascii="Calibri" w:eastAsia="Times New Roman" w:hAnsi="Calibri" w:cs="Calibri"/>
          <w:b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Neoddeliteľnú</w:t>
      </w:r>
      <w:r w:rsidRPr="008D5F6E">
        <w:rPr>
          <w:rFonts w:ascii="Calibri" w:eastAsia="Times New Roman" w:hAnsi="Calibri" w:cs="Calibri"/>
          <w:b/>
          <w:spacing w:val="-3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súčasť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proofErr w:type="spellStart"/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pedagogicko</w:t>
      </w:r>
      <w:proofErr w:type="spellEnd"/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-</w:t>
      </w:r>
      <w:r w:rsidRPr="008D5F6E">
        <w:rPr>
          <w:rFonts w:ascii="Calibri" w:eastAsia="Times New Roman" w:hAnsi="Calibri" w:cs="Calibri"/>
          <w:b/>
          <w:spacing w:val="-4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diagnostickej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dokumentácie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tvorí:</w:t>
      </w:r>
    </w:p>
    <w:p w14:paraId="57D50E2C" w14:textId="77777777" w:rsidR="008D5F6E" w:rsidRPr="008D5F6E" w:rsidRDefault="008D5F6E" w:rsidP="008D5F6E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lastRenderedPageBreak/>
        <w:t>diagnostika</w:t>
      </w:r>
      <w:r w:rsidRPr="008D5F6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adaptácie</w:t>
      </w:r>
      <w:r w:rsidRPr="008D5F6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sa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detí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na</w:t>
      </w:r>
      <w:r w:rsidRPr="008D5F6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prostredie</w:t>
      </w:r>
      <w:r w:rsidRPr="008D5F6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MŚ</w:t>
      </w:r>
    </w:p>
    <w:p w14:paraId="238DA400" w14:textId="77777777" w:rsidR="008D5F6E" w:rsidRPr="008D5F6E" w:rsidRDefault="008D5F6E" w:rsidP="008D5F6E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diagnostika</w:t>
      </w:r>
      <w:r w:rsidRPr="008D5F6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správania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sa</w:t>
      </w:r>
    </w:p>
    <w:p w14:paraId="0BD94AB3" w14:textId="77777777" w:rsidR="008D5F6E" w:rsidRPr="008D5F6E" w:rsidRDefault="008D5F6E" w:rsidP="008D5F6E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diagnostika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detskej hry</w:t>
      </w:r>
    </w:p>
    <w:p w14:paraId="2A137F6F" w14:textId="77777777" w:rsidR="008D5F6E" w:rsidRPr="008D5F6E" w:rsidRDefault="008D5F6E" w:rsidP="008D5F6E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diagnostika</w:t>
      </w:r>
      <w:r w:rsidRPr="008D5F6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detskej</w:t>
      </w:r>
      <w:r w:rsidRPr="008D5F6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reči</w:t>
      </w:r>
    </w:p>
    <w:p w14:paraId="490C86F6" w14:textId="77777777" w:rsidR="008D5F6E" w:rsidRPr="008D5F6E" w:rsidRDefault="008D5F6E" w:rsidP="008D5F6E">
      <w:pPr>
        <w:widowControl w:val="0"/>
        <w:numPr>
          <w:ilvl w:val="0"/>
          <w:numId w:val="4"/>
        </w:numPr>
        <w:tabs>
          <w:tab w:val="left" w:pos="837"/>
        </w:tabs>
        <w:autoSpaceDE w:val="0"/>
        <w:autoSpaceDN w:val="0"/>
        <w:spacing w:after="0" w:line="252" w:lineRule="auto"/>
        <w:ind w:right="118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ostatné</w:t>
      </w:r>
      <w:r w:rsidRPr="008D5F6E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diagnostické</w:t>
      </w:r>
      <w:r w:rsidRPr="008D5F6E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záznamy</w:t>
      </w:r>
      <w:r w:rsidRPr="008D5F6E"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zamerané</w:t>
      </w:r>
      <w:r w:rsidRPr="008D5F6E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na</w:t>
      </w:r>
      <w:r w:rsidRPr="008D5F6E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pozornosť</w:t>
      </w:r>
      <w:r w:rsidRPr="008D5F6E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dieťaťa,</w:t>
      </w:r>
      <w:r w:rsidRPr="008D5F6E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pamäť,</w:t>
      </w:r>
      <w:r w:rsidRPr="008D5F6E"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záujmy,</w:t>
      </w:r>
      <w:r w:rsidRPr="008D5F6E">
        <w:rPr>
          <w:rFonts w:ascii="Calibri" w:eastAsia="Calibri" w:hAnsi="Calibri" w:cs="Calibri"/>
          <w:spacing w:val="-57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schopnosti</w:t>
      </w:r>
    </w:p>
    <w:p w14:paraId="00A269B5" w14:textId="77777777" w:rsidR="008D5F6E" w:rsidRPr="008D5F6E" w:rsidRDefault="008D5F6E" w:rsidP="008D5F6E">
      <w:pPr>
        <w:spacing w:before="168" w:after="200" w:line="276" w:lineRule="auto"/>
        <w:ind w:left="116"/>
        <w:rPr>
          <w:rFonts w:ascii="Calibri" w:eastAsia="Times New Roman" w:hAnsi="Calibri" w:cs="Calibri"/>
          <w:b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Metódy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a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formy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práce vedúce</w:t>
      </w:r>
      <w:r w:rsidRPr="008D5F6E">
        <w:rPr>
          <w:rFonts w:ascii="Calibri" w:eastAsia="Times New Roman" w:hAnsi="Calibri" w:cs="Calibri"/>
          <w:b/>
          <w:spacing w:val="-3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k</w:t>
      </w:r>
      <w:r w:rsidRPr="008D5F6E">
        <w:rPr>
          <w:rFonts w:ascii="Calibri" w:eastAsia="Times New Roman" w:hAnsi="Calibri" w:cs="Calibri"/>
          <w:b/>
          <w:spacing w:val="-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posúdeniu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školskej</w:t>
      </w:r>
      <w:r w:rsidRPr="008D5F6E">
        <w:rPr>
          <w:rFonts w:ascii="Calibri" w:eastAsia="Times New Roman" w:hAnsi="Calibri" w:cs="Calibri"/>
          <w:b/>
          <w:spacing w:val="-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pripravenosti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detí:</w:t>
      </w:r>
    </w:p>
    <w:p w14:paraId="71BDEC2A" w14:textId="77777777" w:rsidR="008D5F6E" w:rsidRPr="008D5F6E" w:rsidRDefault="008D5F6E" w:rsidP="008D5F6E">
      <w:pPr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pozorovanie</w:t>
      </w:r>
    </w:p>
    <w:p w14:paraId="1E19F5EE" w14:textId="77777777" w:rsidR="008D5F6E" w:rsidRPr="008D5F6E" w:rsidRDefault="008D5F6E" w:rsidP="008D5F6E">
      <w:pPr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rozhovor</w:t>
      </w:r>
    </w:p>
    <w:p w14:paraId="64FC756A" w14:textId="77777777" w:rsidR="008D5F6E" w:rsidRPr="008D5F6E" w:rsidRDefault="008D5F6E" w:rsidP="008D5F6E">
      <w:pPr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diagnostické</w:t>
      </w:r>
      <w:r w:rsidRPr="008D5F6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záznamy</w:t>
      </w:r>
    </w:p>
    <w:p w14:paraId="44314810" w14:textId="77777777" w:rsidR="008D5F6E" w:rsidRPr="008D5F6E" w:rsidRDefault="008D5F6E" w:rsidP="008D5F6E">
      <w:pPr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54" w:lineRule="auto"/>
        <w:ind w:right="117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analýza</w:t>
      </w:r>
      <w:r w:rsidRPr="008D5F6E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úloh</w:t>
      </w:r>
      <w:r w:rsidRPr="008D5F6E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a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výsledkov</w:t>
      </w:r>
      <w:r w:rsidRPr="008D5F6E"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činností</w:t>
      </w:r>
      <w:r w:rsidRPr="008D5F6E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detí-</w:t>
      </w:r>
      <w:r w:rsidRPr="008D5F6E"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nie</w:t>
      </w:r>
      <w:r w:rsidRPr="008D5F6E"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však</w:t>
      </w:r>
      <w:r w:rsidRPr="008D5F6E"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komplexná</w:t>
      </w:r>
      <w:r w:rsidRPr="008D5F6E"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vzhľadom</w:t>
      </w:r>
      <w:r w:rsidRPr="008D5F6E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k</w:t>
      </w:r>
      <w:r w:rsidRPr="008D5F6E">
        <w:rPr>
          <w:rFonts w:ascii="Calibri" w:eastAsia="Calibri" w:hAnsi="Calibri" w:cs="Calibri"/>
          <w:spacing w:val="1"/>
          <w:sz w:val="20"/>
          <w:szCs w:val="20"/>
        </w:rPr>
        <w:t> </w:t>
      </w:r>
      <w:r w:rsidRPr="008D5F6E">
        <w:rPr>
          <w:rFonts w:ascii="Calibri" w:eastAsia="Calibri" w:hAnsi="Calibri" w:cs="Calibri"/>
          <w:sz w:val="20"/>
          <w:szCs w:val="20"/>
        </w:rPr>
        <w:t xml:space="preserve">prerušeniu </w:t>
      </w:r>
      <w:r w:rsidRPr="008D5F6E">
        <w:rPr>
          <w:rFonts w:ascii="Calibri" w:eastAsia="Calibri" w:hAnsi="Calibri" w:cs="Calibri"/>
          <w:spacing w:val="-57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prevádzky</w:t>
      </w:r>
      <w:r w:rsidRPr="008D5F6E">
        <w:rPr>
          <w:rFonts w:ascii="Calibri" w:eastAsia="Calibri" w:hAnsi="Calibri" w:cs="Calibri"/>
          <w:spacing w:val="-5"/>
          <w:sz w:val="20"/>
          <w:szCs w:val="20"/>
        </w:rPr>
        <w:t xml:space="preserve"> m</w:t>
      </w:r>
      <w:r w:rsidRPr="008D5F6E">
        <w:rPr>
          <w:rFonts w:ascii="Calibri" w:eastAsia="Calibri" w:hAnsi="Calibri" w:cs="Calibri"/>
          <w:sz w:val="20"/>
          <w:szCs w:val="20"/>
        </w:rPr>
        <w:t>aterskej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 xml:space="preserve">školy </w:t>
      </w:r>
    </w:p>
    <w:p w14:paraId="31A65E83" w14:textId="77777777" w:rsidR="008D5F6E" w:rsidRPr="008D5F6E" w:rsidRDefault="008D5F6E" w:rsidP="008D5F6E">
      <w:pPr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54" w:lineRule="auto"/>
        <w:ind w:right="117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tvorba</w:t>
      </w:r>
      <w:r w:rsidRPr="008D5F6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individualizovaných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úloh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rešpektujúca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rozvojovú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úroveň detí</w:t>
      </w:r>
    </w:p>
    <w:p w14:paraId="5684931E" w14:textId="77777777" w:rsidR="008D5F6E" w:rsidRPr="008D5F6E" w:rsidRDefault="008D5F6E" w:rsidP="008D5F6E">
      <w:pPr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z w:val="20"/>
          <w:szCs w:val="20"/>
        </w:rPr>
        <w:t>analýza</w:t>
      </w:r>
      <w:r w:rsidRPr="008D5F6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a</w:t>
      </w:r>
      <w:r w:rsidRPr="008D5F6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hodnotenie</w:t>
      </w:r>
      <w:r w:rsidRPr="008D5F6E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vlastného</w:t>
      </w:r>
      <w:r w:rsidRPr="008D5F6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pedagogického</w:t>
      </w:r>
      <w:r w:rsidRPr="008D5F6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pôsobenia</w:t>
      </w:r>
    </w:p>
    <w:p w14:paraId="370CC356" w14:textId="77777777" w:rsidR="008D5F6E" w:rsidRPr="008D5F6E" w:rsidRDefault="008D5F6E" w:rsidP="008D5F6E">
      <w:pPr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52" w:lineRule="auto"/>
        <w:ind w:right="115"/>
        <w:contextualSpacing/>
        <w:rPr>
          <w:rFonts w:ascii="Calibri" w:eastAsia="Calibri" w:hAnsi="Calibri" w:cs="Calibri"/>
          <w:sz w:val="20"/>
          <w:szCs w:val="20"/>
        </w:rPr>
      </w:pPr>
      <w:r w:rsidRPr="008D5F6E">
        <w:rPr>
          <w:rFonts w:ascii="Calibri" w:eastAsia="Calibri" w:hAnsi="Calibri" w:cs="Calibri"/>
          <w:spacing w:val="-1"/>
          <w:sz w:val="20"/>
          <w:szCs w:val="20"/>
        </w:rPr>
        <w:t>spolupráca</w:t>
      </w:r>
      <w:r w:rsidRPr="008D5F6E"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s</w:t>
      </w:r>
      <w:r w:rsidRPr="008D5F6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Pr="008D5F6E">
        <w:rPr>
          <w:rFonts w:ascii="Calibri" w:eastAsia="Calibri" w:hAnsi="Calibri" w:cs="Calibri"/>
          <w:sz w:val="20"/>
          <w:szCs w:val="20"/>
        </w:rPr>
        <w:t>CPPPaP</w:t>
      </w:r>
      <w:proofErr w:type="spellEnd"/>
      <w:r w:rsidRPr="008D5F6E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pri</w:t>
      </w:r>
      <w:r w:rsidRPr="008D5F6E"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realizácii</w:t>
      </w:r>
      <w:r w:rsidRPr="008D5F6E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posúdenia</w:t>
      </w:r>
      <w:r w:rsidRPr="008D5F6E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školskej</w:t>
      </w:r>
      <w:r w:rsidRPr="008D5F6E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pripravenosti</w:t>
      </w:r>
      <w:r w:rsidRPr="008D5F6E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detí</w:t>
      </w:r>
      <w:r w:rsidRPr="008D5F6E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–</w:t>
      </w:r>
      <w:r w:rsidRPr="008D5F6E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individuálne,</w:t>
      </w:r>
      <w:r w:rsidRPr="008D5F6E">
        <w:rPr>
          <w:rFonts w:ascii="Calibri" w:eastAsia="Calibri" w:hAnsi="Calibri" w:cs="Calibri"/>
          <w:spacing w:val="-57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nakoľko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bola prerušená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8D5F6E">
        <w:rPr>
          <w:rFonts w:ascii="Calibri" w:eastAsia="Calibri" w:hAnsi="Calibri" w:cs="Calibri"/>
          <w:sz w:val="20"/>
          <w:szCs w:val="20"/>
        </w:rPr>
        <w:t>prevádzka</w:t>
      </w:r>
      <w:r w:rsidRPr="008D5F6E"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 w:rsidRPr="008D5F6E">
        <w:rPr>
          <w:rFonts w:ascii="Calibri" w:eastAsia="Calibri" w:hAnsi="Calibri" w:cs="Calibri"/>
          <w:sz w:val="20"/>
          <w:szCs w:val="20"/>
        </w:rPr>
        <w:t>aterskej školy</w:t>
      </w:r>
    </w:p>
    <w:p w14:paraId="7FAE811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2" w:lineRule="auto"/>
        <w:ind w:left="836" w:right="115"/>
        <w:contextualSpacing/>
        <w:rPr>
          <w:rFonts w:ascii="Calibri" w:eastAsia="Calibri" w:hAnsi="Calibri" w:cs="Calibri"/>
          <w:sz w:val="20"/>
          <w:szCs w:val="20"/>
        </w:rPr>
      </w:pPr>
    </w:p>
    <w:p w14:paraId="649C7C0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2" w:lineRule="auto"/>
        <w:ind w:left="836" w:right="115"/>
        <w:contextualSpacing/>
        <w:rPr>
          <w:rFonts w:ascii="Calibri" w:eastAsia="Calibri" w:hAnsi="Calibri" w:cs="Calibri"/>
          <w:sz w:val="20"/>
          <w:szCs w:val="20"/>
        </w:rPr>
      </w:pPr>
    </w:p>
    <w:p w14:paraId="624EAC1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2" w:lineRule="auto"/>
        <w:ind w:left="836" w:right="115"/>
        <w:contextualSpacing/>
        <w:rPr>
          <w:rFonts w:ascii="Calibri" w:eastAsia="Calibri" w:hAnsi="Calibri" w:cs="Calibri"/>
          <w:sz w:val="20"/>
          <w:szCs w:val="20"/>
        </w:rPr>
      </w:pPr>
    </w:p>
    <w:p w14:paraId="7F2D2494" w14:textId="77777777" w:rsidR="008D5F6E" w:rsidRPr="008D5F6E" w:rsidRDefault="008D5F6E" w:rsidP="008D5F6E">
      <w:pPr>
        <w:spacing w:before="167" w:after="200" w:line="254" w:lineRule="auto"/>
        <w:ind w:right="113"/>
        <w:jc w:val="both"/>
        <w:rPr>
          <w:rFonts w:ascii="Calibri" w:eastAsia="Times New Roman" w:hAnsi="Calibri" w:cs="Calibri"/>
          <w:bCs/>
          <w:i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Záverečné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hodnotenie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výchovno-vzdelávacieho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procesu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prebehlo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prezenčne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na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rade, kde zamestnanci zhodnotili situáciu a spôsob vzdelávania počas mimoriadnej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 xml:space="preserve">situácie  </w:t>
      </w:r>
      <w:r w:rsidRPr="008D5F6E">
        <w:rPr>
          <w:rFonts w:ascii="Calibri" w:eastAsia="Times New Roman" w:hAnsi="Calibri" w:cs="Calibri"/>
          <w:bCs/>
          <w:i/>
          <w:spacing w:val="43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 xml:space="preserve">Pedagogický   </w:t>
      </w:r>
      <w:r w:rsidRPr="008D5F6E">
        <w:rPr>
          <w:rFonts w:ascii="Calibri" w:eastAsia="Times New Roman" w:hAnsi="Calibri" w:cs="Calibri"/>
          <w:bCs/>
          <w:i/>
          <w:spacing w:val="44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 xml:space="preserve">zamestnanci   </w:t>
      </w:r>
      <w:r w:rsidRPr="008D5F6E">
        <w:rPr>
          <w:rFonts w:ascii="Calibri" w:eastAsia="Times New Roman" w:hAnsi="Calibri" w:cs="Calibri"/>
          <w:bCs/>
          <w:i/>
          <w:spacing w:val="43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 xml:space="preserve">pozitívne   </w:t>
      </w:r>
      <w:r w:rsidRPr="008D5F6E">
        <w:rPr>
          <w:rFonts w:ascii="Calibri" w:eastAsia="Times New Roman" w:hAnsi="Calibri" w:cs="Calibri"/>
          <w:bCs/>
          <w:i/>
          <w:spacing w:val="4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 xml:space="preserve">zhodnotili   </w:t>
      </w:r>
      <w:r w:rsidRPr="008D5F6E">
        <w:rPr>
          <w:rFonts w:ascii="Calibri" w:eastAsia="Times New Roman" w:hAnsi="Calibri" w:cs="Calibri"/>
          <w:bCs/>
          <w:i/>
          <w:spacing w:val="44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 xml:space="preserve">prístup   </w:t>
      </w:r>
      <w:r w:rsidRPr="008D5F6E">
        <w:rPr>
          <w:rFonts w:ascii="Calibri" w:eastAsia="Times New Roman" w:hAnsi="Calibri" w:cs="Calibri"/>
          <w:bCs/>
          <w:i/>
          <w:spacing w:val="43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 xml:space="preserve">vedenia   </w:t>
      </w:r>
      <w:r w:rsidRPr="008D5F6E">
        <w:rPr>
          <w:rFonts w:ascii="Calibri" w:eastAsia="Times New Roman" w:hAnsi="Calibri" w:cs="Calibri"/>
          <w:bCs/>
          <w:i/>
          <w:spacing w:val="43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školy</w:t>
      </w:r>
      <w:r w:rsidRPr="008D5F6E">
        <w:rPr>
          <w:rFonts w:ascii="Calibri" w:eastAsia="Times New Roman" w:hAnsi="Calibri" w:cs="Calibri"/>
          <w:bCs/>
          <w:i/>
          <w:spacing w:val="-58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k zamestnancom, rodičom ako aj samotným deťom počas mimoriadnej situácie s ktorou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súviselo prerušenie prevádzky škôl. Zvolený nenásilný spôsob vzdelávania detí dištančnou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formou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prebiehal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na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základe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školou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odporúčaných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aktivít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na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jednotlivé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témy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prostredníctvom web stránky školy, kde si rodič mohol dobrovoľne vybrať ktorú aktivitu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splní, čo mu vyhovuje, bez striktného vymedzenia času plnenia. Spätná väzba od rodičov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prichádzala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prostredníctvom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mailovej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komunikácie,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kde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rodičia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zasielali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fotografie</w:t>
      </w:r>
      <w:r w:rsidRPr="008D5F6E">
        <w:rPr>
          <w:rFonts w:ascii="Calibri" w:eastAsia="Times New Roman" w:hAnsi="Calibri" w:cs="Calibri"/>
          <w:bCs/>
          <w:i/>
          <w:spacing w:val="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splnených</w:t>
      </w:r>
      <w:r w:rsidRPr="008D5F6E">
        <w:rPr>
          <w:rFonts w:ascii="Calibri" w:eastAsia="Times New Roman" w:hAnsi="Calibri" w:cs="Calibri"/>
          <w:bCs/>
          <w:i/>
          <w:spacing w:val="-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Cs/>
          <w:i/>
          <w:sz w:val="20"/>
          <w:szCs w:val="20"/>
          <w:lang w:eastAsia="sk-SK"/>
        </w:rPr>
        <w:t>aktivít.</w:t>
      </w:r>
    </w:p>
    <w:p w14:paraId="01E13862" w14:textId="77777777" w:rsidR="008D5F6E" w:rsidRPr="008D5F6E" w:rsidRDefault="008D5F6E" w:rsidP="008D5F6E">
      <w:pPr>
        <w:spacing w:before="167" w:after="200" w:line="254" w:lineRule="auto"/>
        <w:ind w:right="113"/>
        <w:jc w:val="both"/>
        <w:rPr>
          <w:rFonts w:ascii="Calibri" w:eastAsia="Times New Roman" w:hAnsi="Calibri" w:cs="Calibri"/>
          <w:b/>
          <w:i/>
          <w:color w:val="2F5496" w:themeColor="accent1" w:themeShade="BF"/>
          <w:sz w:val="20"/>
          <w:szCs w:val="20"/>
          <w:lang w:eastAsia="sk-SK"/>
        </w:rPr>
      </w:pPr>
    </w:p>
    <w:p w14:paraId="383CA96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 xml:space="preserve">Školský vzdelávací program ,, </w:t>
      </w:r>
      <w:proofErr w:type="spellStart"/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>Zvedavko</w:t>
      </w:r>
      <w:proofErr w:type="spellEnd"/>
      <w:r w:rsidRPr="008D5F6E">
        <w:rPr>
          <w:rFonts w:ascii="Calibri" w:eastAsia="Times New Roman" w:hAnsi="Calibri" w:cs="Calibri"/>
          <w:b/>
          <w:i/>
          <w:sz w:val="20"/>
          <w:szCs w:val="20"/>
          <w:lang w:eastAsia="sk-SK"/>
        </w:rPr>
        <w:t xml:space="preserve">“ </w:t>
      </w:r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 xml:space="preserve">je spracovaný v súlade so štátnym vzdelávacím programom,   cieľmi   výchovy a vzdelávania podľa zákona   č.245/2008   </w:t>
      </w:r>
      <w:proofErr w:type="spellStart"/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>Z.z</w:t>
      </w:r>
      <w:proofErr w:type="spellEnd"/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 xml:space="preserve"> o výchove a vzdelávaní (školský zákon) a o zmene a doplnení niektorých zákonov v znení neskorších predpisov a vychádza z cieľov, zamerania a podmienok materskej školy </w:t>
      </w:r>
    </w:p>
    <w:p w14:paraId="0A3B5E7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>Našim cieľom je vychovať deti ako:</w:t>
      </w:r>
    </w:p>
    <w:p w14:paraId="22A3AC63" w14:textId="77777777" w:rsidR="008D5F6E" w:rsidRPr="008D5F6E" w:rsidRDefault="008D5F6E" w:rsidP="008D5F6E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>Osobnosti jedinečné, vzhľadom k svojmu veku a individuálnym možnostiam, čo najviac samostatné, sebavedomé a sebaisté,</w:t>
      </w:r>
    </w:p>
    <w:p w14:paraId="7C190B6E" w14:textId="77777777" w:rsidR="008D5F6E" w:rsidRPr="008D5F6E" w:rsidRDefault="008D5F6E" w:rsidP="008D5F6E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>Osobnosti s vlastným rozumom, schopné pozerať na okolo seba, uvažovať, tvorivo premýšľať a jednať,</w:t>
      </w:r>
    </w:p>
    <w:p w14:paraId="67D88760" w14:textId="77777777" w:rsidR="008D5F6E" w:rsidRPr="008D5F6E" w:rsidRDefault="008D5F6E" w:rsidP="008D5F6E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>Osobnosti na svojej úrovni, prispôsobivé, odvážne a tiež zodpovedné, ochotné nielen prijímať, ale tiež dávať,</w:t>
      </w:r>
    </w:p>
    <w:p w14:paraId="78CE56FF" w14:textId="77777777" w:rsidR="008D5F6E" w:rsidRPr="008D5F6E" w:rsidRDefault="008D5F6E" w:rsidP="008D5F6E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>Osobnosti schopné sa ďalej rozvíjať, učiť sa všetkému, čo budú v živote ďalej potrebovať,</w:t>
      </w:r>
    </w:p>
    <w:p w14:paraId="1EEC6EC6" w14:textId="77777777" w:rsidR="008D5F6E" w:rsidRPr="008D5F6E" w:rsidRDefault="008D5F6E" w:rsidP="008D5F6E">
      <w:pPr>
        <w:widowControl w:val="0"/>
        <w:numPr>
          <w:ilvl w:val="0"/>
          <w:numId w:val="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>Osobnosti, ktoré budú aktívne čeliť problémom, ktoré život prináša.</w:t>
      </w:r>
    </w:p>
    <w:p w14:paraId="6F62586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</w:p>
    <w:p w14:paraId="2AE6434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</w:p>
    <w:p w14:paraId="5EAFEF4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sz w:val="20"/>
          <w:szCs w:val="20"/>
          <w:lang w:eastAsia="sk-SK"/>
        </w:rPr>
        <w:t>Školský vzdelávací program je zameraný z perspektívou na budúceho človeka, ako</w:t>
      </w:r>
    </w:p>
    <w:p w14:paraId="1E7C6E7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sz w:val="20"/>
          <w:szCs w:val="20"/>
          <w:lang w:eastAsia="sk-SK"/>
        </w:rPr>
        <w:t>človeka dobrého – čestného, morálneho, charakterného, človeka múdreho – vzdelaného, tvorivého,</w:t>
      </w:r>
    </w:p>
    <w:p w14:paraId="26A75B2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sz w:val="20"/>
          <w:szCs w:val="20"/>
          <w:lang w:eastAsia="sk-SK"/>
        </w:rPr>
        <w:t>človeka aktívneho – samostatného, iniciatívneho, pracovitého, človeka šťastného – vyrovnaného, zdravého,</w:t>
      </w:r>
    </w:p>
    <w:p w14:paraId="7D607AF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sz w:val="20"/>
          <w:szCs w:val="20"/>
          <w:lang w:eastAsia="sk-SK"/>
        </w:rPr>
        <w:t>človeka zodpovedného – v konaní voči sebe, ľuďom, životnému prostrediu.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5"/>
      </w:tblGrid>
      <w:tr w:rsidR="008D5F6E" w:rsidRPr="008D5F6E" w14:paraId="7C9BD1BF" w14:textId="77777777" w:rsidTr="008D5F6E">
        <w:trPr>
          <w:trHeight w:val="41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9599451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/>
                <w:sz w:val="20"/>
                <w:szCs w:val="20"/>
              </w:rPr>
              <w:t>Jazyk</w:t>
            </w:r>
            <w:proofErr w:type="spellEnd"/>
            <w:r w:rsidRPr="008D5F6E">
              <w:rPr>
                <w:rFonts w:eastAsia="Times New Roman" w:cs="Calibri"/>
                <w:b/>
                <w:i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b/>
                <w:i/>
                <w:sz w:val="20"/>
                <w:szCs w:val="20"/>
              </w:rPr>
              <w:t>komunikácia</w:t>
            </w:r>
            <w:proofErr w:type="spellEnd"/>
          </w:p>
        </w:tc>
      </w:tr>
      <w:tr w:rsidR="008D5F6E" w:rsidRPr="008D5F6E" w14:paraId="10181A59" w14:textId="77777777" w:rsidTr="008D5F6E">
        <w:trPr>
          <w:trHeight w:val="41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0CA8301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Silné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5F27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spontánne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nadväzujú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rečový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kontakt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inými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osobami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lastRenderedPageBreak/>
              <w:t>dospelými</w:t>
            </w:r>
            <w:proofErr w:type="spellEnd"/>
          </w:p>
          <w:p w14:paraId="331F584D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dodržiavajú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pravidlá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dialógu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veku</w:t>
            </w:r>
            <w:proofErr w:type="spellEnd"/>
          </w:p>
          <w:p w14:paraId="548B4E06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formulujú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gramaticky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správne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jednoduché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rozvité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vety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súvetia</w:t>
            </w:r>
            <w:proofErr w:type="spellEnd"/>
          </w:p>
          <w:p w14:paraId="7F3D2407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zážitky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</w:t>
            </w:r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obsah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vypočutého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pokúšajú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stvárniť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kresbou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(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staršie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>)</w:t>
            </w:r>
          </w:p>
          <w:p w14:paraId="679C174D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rozumejú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spisovnej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podobe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jazyka</w:t>
            </w:r>
            <w:proofErr w:type="spellEnd"/>
          </w:p>
          <w:p w14:paraId="6A36E16D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ilustrácie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pokúšajú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doplniť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text,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alebo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prerozprávať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vlastný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príbeh</w:t>
            </w:r>
            <w:proofErr w:type="spellEnd"/>
          </w:p>
          <w:p w14:paraId="5673077C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snažia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vyslovovať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správne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zreteľne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hlásky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hláskové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skupiny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(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menšina</w:t>
            </w:r>
            <w:proofErr w:type="spellEnd"/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detí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>)</w:t>
            </w:r>
          </w:p>
          <w:p w14:paraId="15F307AD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rozlišujú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rozdiel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medzi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poéziou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prózou</w:t>
            </w:r>
            <w:proofErr w:type="spellEnd"/>
          </w:p>
          <w:p w14:paraId="277A3358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vysvetlia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význam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jednoduchých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slov</w:t>
            </w:r>
            <w:proofErr w:type="spellEnd"/>
          </w:p>
          <w:p w14:paraId="161072FD" w14:textId="77777777" w:rsidR="008D5F6E" w:rsidRPr="008D5F6E" w:rsidRDefault="008D5F6E" w:rsidP="008D5F6E">
            <w:pPr>
              <w:numPr>
                <w:ilvl w:val="0"/>
                <w:numId w:val="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identifikujú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písmena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abecedy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mladšie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vekové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skupiny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</w:p>
        </w:tc>
      </w:tr>
      <w:tr w:rsidR="008D5F6E" w:rsidRPr="008D5F6E" w14:paraId="696EFBD5" w14:textId="77777777" w:rsidTr="008D5F6E">
        <w:trPr>
          <w:trHeight w:val="362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71EC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A16F2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</w:tbl>
    <w:p w14:paraId="61C003E0" w14:textId="77777777" w:rsidR="008D5F6E" w:rsidRPr="008D5F6E" w:rsidRDefault="008D5F6E" w:rsidP="008D5F6E">
      <w:pPr>
        <w:spacing w:after="0" w:line="254" w:lineRule="auto"/>
        <w:rPr>
          <w:rFonts w:ascii="Calibri" w:eastAsia="Times New Roman" w:hAnsi="Calibri" w:cs="Calibri"/>
          <w:iCs/>
          <w:sz w:val="20"/>
          <w:szCs w:val="20"/>
          <w:lang w:eastAsia="sk-SK"/>
        </w:rPr>
        <w:sectPr w:rsidR="008D5F6E" w:rsidRPr="008D5F6E"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5"/>
      </w:tblGrid>
      <w:tr w:rsidR="008D5F6E" w:rsidRPr="008D5F6E" w14:paraId="24F6CC4C" w14:textId="77777777" w:rsidTr="008D5F6E">
        <w:trPr>
          <w:trHeight w:val="101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9EFD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17FE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vie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vysvetliť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rozdiel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medzi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fiktívnymi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skutočnými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príbehmi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zo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života</w:t>
            </w:r>
            <w:proofErr w:type="spellEnd"/>
          </w:p>
          <w:p w14:paraId="512E3B12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kreslia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grafomotorické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prvky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veku</w:t>
            </w:r>
            <w:proofErr w:type="spellEnd"/>
          </w:p>
          <w:p w14:paraId="759D0C89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vyčleňujú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začiatočnú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hlásku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slová</w:t>
            </w:r>
            <w:proofErr w:type="spellEnd"/>
          </w:p>
        </w:tc>
      </w:tr>
      <w:tr w:rsidR="008D5F6E" w:rsidRPr="008D5F6E" w14:paraId="0696178E" w14:textId="77777777" w:rsidTr="008D5F6E">
        <w:trPr>
          <w:trHeight w:val="41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B084213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Slabé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8ACC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všetky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vysvetliť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význam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slov</w:t>
            </w:r>
            <w:proofErr w:type="spellEnd"/>
          </w:p>
          <w:p w14:paraId="5F68A147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výtvarne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vyjadriť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prečítaný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text</w:t>
            </w:r>
          </w:p>
          <w:p w14:paraId="4C0013A8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nesprávna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výslovnosť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hlások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hláskových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skupín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u 5-6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ročných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detí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napriek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návštevy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(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pravidelnej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)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logopéda</w:t>
            </w:r>
            <w:proofErr w:type="spellEnd"/>
          </w:p>
          <w:p w14:paraId="39FEFF54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zlý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úchop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grafického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materiálu</w:t>
            </w:r>
            <w:proofErr w:type="spellEnd"/>
          </w:p>
        </w:tc>
      </w:tr>
      <w:tr w:rsidR="008D5F6E" w:rsidRPr="008D5F6E" w14:paraId="26ED3FBC" w14:textId="77777777" w:rsidTr="008D5F6E">
        <w:trPr>
          <w:trHeight w:val="123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547D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01834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7BBA2B22" w14:textId="77777777" w:rsidTr="008D5F6E">
        <w:trPr>
          <w:trHeight w:val="41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6B2D5A7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Východiská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:</w:t>
            </w:r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5703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zaraďovať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viac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cvičení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rámci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VVČ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rozvoj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jemnej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motoriky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vhodným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príkladom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viesť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k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správnemu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úchopu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kresliaceho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materiálu</w:t>
            </w:r>
            <w:proofErr w:type="spellEnd"/>
          </w:p>
          <w:p w14:paraId="3F05E4EF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uplatňovať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jazykové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logopedické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cvičenia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so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zameraním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vybranú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hlásku</w:t>
            </w:r>
            <w:proofErr w:type="spellEnd"/>
          </w:p>
          <w:p w14:paraId="602C6C4E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integrovať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metódy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rozvoja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predčitateľskej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gramotnosti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uplatnením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motivačných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záujem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stimulujúcich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učebných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pomôcok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hračiek</w:t>
            </w:r>
            <w:proofErr w:type="spellEnd"/>
          </w:p>
          <w:p w14:paraId="2343D11E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naďalej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spolupracovať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logopédom</w:t>
            </w:r>
            <w:proofErr w:type="spellEnd"/>
          </w:p>
        </w:tc>
      </w:tr>
      <w:tr w:rsidR="008D5F6E" w:rsidRPr="008D5F6E" w14:paraId="0B42E82F" w14:textId="77777777" w:rsidTr="008D5F6E">
        <w:trPr>
          <w:trHeight w:val="185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C33E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00028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34F8D965" w14:textId="77777777" w:rsidTr="008D5F6E">
        <w:trPr>
          <w:trHeight w:val="41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0D20AE6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  <w:shd w:val="clear" w:color="auto" w:fill="DEEAF6" w:themeFill="accent5" w:themeFillTint="33"/>
              </w:rPr>
              <w:t>Matematika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  <w:shd w:val="clear" w:color="auto" w:fill="DEEAF6" w:themeFill="accent5" w:themeFillTint="33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  <w:shd w:val="clear" w:color="auto" w:fill="DEEAF6" w:themeFill="accent5" w:themeFillTint="33"/>
              </w:rPr>
              <w:t>práca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  <w:shd w:val="clear" w:color="auto" w:fill="DEEAF6" w:themeFill="accent5" w:themeFillTint="33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  <w:shd w:val="clear" w:color="auto" w:fill="DEEAF6" w:themeFill="accent5" w:themeFillTint="33"/>
              </w:rPr>
              <w:t>informáciami</w:t>
            </w:r>
            <w:proofErr w:type="spellEnd"/>
          </w:p>
        </w:tc>
      </w:tr>
      <w:tr w:rsidR="008D5F6E" w:rsidRPr="008D5F6E" w14:paraId="5BBDB722" w14:textId="77777777" w:rsidTr="008D5F6E">
        <w:trPr>
          <w:trHeight w:val="493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9B8C83D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Silné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0E6B01D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vymenujú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čísla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do   10,</w:t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20,   </w:t>
            </w:r>
            <w:proofErr w:type="spellStart"/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>aktívne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orientujú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číselnom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rade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do 5, do 10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individuálnym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osobitostiam</w:t>
            </w:r>
            <w:proofErr w:type="spellEnd"/>
          </w:p>
          <w:p w14:paraId="3CFF2E37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uplatňujú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číselné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operácie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primeranom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obore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staršie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pridávaním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</w:t>
            </w:r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odoberaním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viacerých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prvkov</w:t>
            </w:r>
            <w:proofErr w:type="spellEnd"/>
          </w:p>
          <w:p w14:paraId="249CBA1E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aplikujú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matematické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pojmy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porozumením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činnosti</w:t>
            </w:r>
            <w:proofErr w:type="spellEnd"/>
          </w:p>
          <w:p w14:paraId="2B9CC4FA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rozhodnúť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o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pravdivosti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tvrdení</w:t>
            </w:r>
            <w:proofErr w:type="spellEnd"/>
          </w:p>
          <w:p w14:paraId="383D6783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kresliť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kruh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štvorec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trojuholník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obdĺžnik</w:t>
            </w:r>
            <w:proofErr w:type="spellEnd"/>
          </w:p>
          <w:p w14:paraId="26B8EB60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postavia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stavbu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z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primeraného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množstva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stavebných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dielcov</w:t>
            </w:r>
            <w:proofErr w:type="spellEnd"/>
          </w:p>
          <w:p w14:paraId="1F2A9319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pomocou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hmatu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určia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geometrický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tvar</w:t>
            </w:r>
            <w:proofErr w:type="spellEnd"/>
          </w:p>
          <w:p w14:paraId="3F59FC06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skladajú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obrázok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podľa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predlohy</w:t>
            </w:r>
            <w:proofErr w:type="spellEnd"/>
          </w:p>
          <w:p w14:paraId="7A265921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triediť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predmety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podľa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určenej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vlastnosti</w:t>
            </w:r>
            <w:proofErr w:type="spellEnd"/>
          </w:p>
          <w:p w14:paraId="2C3636DC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nakreslia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rozlíšia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rovnú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krivú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čiaru</w:t>
            </w:r>
            <w:proofErr w:type="spellEnd"/>
          </w:p>
          <w:p w14:paraId="36E350BE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využívajú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čiarový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spojenie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bodov</w:t>
            </w:r>
            <w:proofErr w:type="spellEnd"/>
          </w:p>
          <w:p w14:paraId="499D530D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určia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poradie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usporiadanom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rade</w:t>
            </w:r>
            <w:proofErr w:type="spellEnd"/>
          </w:p>
          <w:p w14:paraId="3388053F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dosahujú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úroveň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práce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digitálnymi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  </w:t>
            </w:r>
            <w:proofErr w:type="spellStart"/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technológiami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  </w:t>
            </w:r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štvorcovej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sieti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prostredníctvom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programovateľnej</w:t>
            </w:r>
            <w:proofErr w:type="spellEnd"/>
          </w:p>
          <w:p w14:paraId="043E0E78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37"/>
              </w:tabs>
              <w:spacing w:line="254" w:lineRule="auto"/>
              <w:ind w:right="117"/>
              <w:contextualSpacing/>
              <w:rPr>
                <w:rFonts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hračky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bee-bot</w:t>
            </w:r>
          </w:p>
        </w:tc>
      </w:tr>
      <w:tr w:rsidR="008D5F6E" w:rsidRPr="008D5F6E" w14:paraId="433BDF3D" w14:textId="77777777" w:rsidTr="008D5F6E">
        <w:trPr>
          <w:trHeight w:val="519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6D45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7A258" w14:textId="77777777" w:rsidR="008D5F6E" w:rsidRPr="008D5F6E" w:rsidRDefault="008D5F6E" w:rsidP="008D5F6E">
            <w:pPr>
              <w:rPr>
                <w:rFonts w:cs="Calibri"/>
                <w:iCs/>
                <w:sz w:val="20"/>
                <w:szCs w:val="20"/>
              </w:rPr>
            </w:pPr>
          </w:p>
        </w:tc>
      </w:tr>
      <w:tr w:rsidR="008D5F6E" w:rsidRPr="008D5F6E" w14:paraId="51EE422F" w14:textId="77777777" w:rsidTr="008D5F6E">
        <w:trPr>
          <w:trHeight w:val="50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6AEFF5C2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Slabé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0213" w14:textId="77777777" w:rsidR="008D5F6E" w:rsidRPr="008D5F6E" w:rsidRDefault="008D5F6E" w:rsidP="008D5F6E">
            <w:pPr>
              <w:numPr>
                <w:ilvl w:val="0"/>
                <w:numId w:val="9"/>
              </w:numPr>
              <w:tabs>
                <w:tab w:val="left" w:pos="827"/>
              </w:tabs>
              <w:spacing w:line="254" w:lineRule="auto"/>
              <w:ind w:right="117"/>
              <w:contextualSpacing/>
              <w:rPr>
                <w:rFonts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niektorým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deťom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robí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problém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bez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počítania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určiť</w:t>
            </w:r>
            <w:proofErr w:type="spellEnd"/>
          </w:p>
          <w:p w14:paraId="1EC04A47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37"/>
              </w:tabs>
              <w:spacing w:line="254" w:lineRule="auto"/>
              <w:ind w:right="117"/>
              <w:contextualSpacing/>
              <w:rPr>
                <w:rFonts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rovnaký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počet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danej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skupine</w:t>
            </w:r>
            <w:proofErr w:type="spellEnd"/>
          </w:p>
        </w:tc>
      </w:tr>
      <w:tr w:rsidR="008D5F6E" w:rsidRPr="008D5F6E" w14:paraId="04EA8A15" w14:textId="77777777" w:rsidTr="008D5F6E">
        <w:trPr>
          <w:trHeight w:val="41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C6DEE59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Východiská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AE09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vytvárať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príležitosti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manipuláciu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predmetmi</w:t>
            </w:r>
            <w:proofErr w:type="spellEnd"/>
          </w:p>
        </w:tc>
      </w:tr>
      <w:tr w:rsidR="008D5F6E" w:rsidRPr="008D5F6E" w14:paraId="4264BFC0" w14:textId="77777777" w:rsidTr="008D5F6E">
        <w:trPr>
          <w:trHeight w:val="412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4BFEFF1" w14:textId="77777777" w:rsidR="008D5F6E" w:rsidRPr="008D5F6E" w:rsidRDefault="008D5F6E" w:rsidP="008D5F6E">
            <w:pPr>
              <w:tabs>
                <w:tab w:val="left" w:pos="837"/>
              </w:tabs>
              <w:spacing w:line="254" w:lineRule="auto"/>
              <w:ind w:left="720" w:right="117"/>
              <w:contextualSpacing/>
              <w:rPr>
                <w:rFonts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b/>
                <w:iCs/>
                <w:sz w:val="20"/>
                <w:szCs w:val="20"/>
              </w:rPr>
              <w:t>Človek</w:t>
            </w:r>
            <w:proofErr w:type="spellEnd"/>
            <w:r w:rsidRPr="008D5F6E">
              <w:rPr>
                <w:rFonts w:cs="Calibri"/>
                <w:b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cs="Calibri"/>
                <w:b/>
                <w:iCs/>
                <w:sz w:val="20"/>
                <w:szCs w:val="20"/>
              </w:rPr>
              <w:t>príroda</w:t>
            </w:r>
            <w:proofErr w:type="spellEnd"/>
          </w:p>
        </w:tc>
      </w:tr>
      <w:tr w:rsidR="008D5F6E" w:rsidRPr="008D5F6E" w14:paraId="248BA6DF" w14:textId="77777777" w:rsidTr="008D5F6E">
        <w:trPr>
          <w:trHeight w:val="41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E1D025E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Silné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08CEB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vytvorený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kladný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vzťah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k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prírode</w:t>
            </w:r>
            <w:proofErr w:type="spellEnd"/>
          </w:p>
          <w:p w14:paraId="0C5AD2C4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rozlišujú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  <w:t xml:space="preserve">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pomenúvajú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ročné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obdobia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</w:t>
            </w:r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ich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charakteristické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znaky</w:t>
            </w:r>
            <w:proofErr w:type="spellEnd"/>
          </w:p>
          <w:p w14:paraId="13544FF2" w14:textId="77777777" w:rsidR="008D5F6E" w:rsidRPr="008D5F6E" w:rsidRDefault="008D5F6E" w:rsidP="008D5F6E">
            <w:pPr>
              <w:numPr>
                <w:ilvl w:val="0"/>
                <w:numId w:val="8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identifikujú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počasie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premeny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pozorovania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zaznamenávania</w:t>
            </w:r>
            <w:proofErr w:type="spellEnd"/>
          </w:p>
        </w:tc>
      </w:tr>
      <w:tr w:rsidR="008D5F6E" w:rsidRPr="008D5F6E" w14:paraId="2F6EF606" w14:textId="77777777" w:rsidTr="008D5F6E">
        <w:trPr>
          <w:trHeight w:val="84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7615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B886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</w:tbl>
    <w:p w14:paraId="4EE11C12" w14:textId="77777777" w:rsidR="008D5F6E" w:rsidRPr="008D5F6E" w:rsidRDefault="008D5F6E" w:rsidP="008D5F6E">
      <w:pPr>
        <w:spacing w:after="0" w:line="254" w:lineRule="auto"/>
        <w:rPr>
          <w:rFonts w:ascii="Calibri" w:eastAsia="Times New Roman" w:hAnsi="Calibri" w:cs="Calibri"/>
          <w:iCs/>
          <w:sz w:val="20"/>
          <w:szCs w:val="20"/>
          <w:lang w:eastAsia="sk-SK"/>
        </w:rPr>
        <w:sectPr w:rsidR="008D5F6E" w:rsidRPr="008D5F6E">
          <w:pgSz w:w="11910" w:h="16840"/>
          <w:pgMar w:top="14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8"/>
        <w:gridCol w:w="5665"/>
      </w:tblGrid>
      <w:tr w:rsidR="008D5F6E" w:rsidRPr="008D5F6E" w14:paraId="513B2F99" w14:textId="77777777" w:rsidTr="008D5F6E">
        <w:trPr>
          <w:trHeight w:val="2783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BADA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0EA4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rozlišujú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rôznorodosť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rastlín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>,</w:t>
            </w:r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pozorujú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životné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prejavy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rastlín-klíčenie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rast</w:t>
            </w:r>
            <w:proofErr w:type="spellEnd"/>
          </w:p>
          <w:p w14:paraId="6465946D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pomenúvajú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triedia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ovocie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zeleninu</w:t>
            </w:r>
            <w:proofErr w:type="spellEnd"/>
          </w:p>
          <w:p w14:paraId="27FBF430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rozlišujú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rôznorodosť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živočíšnej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ríše</w:t>
            </w:r>
            <w:proofErr w:type="spellEnd"/>
          </w:p>
          <w:p w14:paraId="07D3A012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opíšu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ľudské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telo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  <w:t xml:space="preserve">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anatomických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kategóriách</w:t>
            </w:r>
            <w:proofErr w:type="spellEnd"/>
          </w:p>
          <w:p w14:paraId="5CB082B7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prejavujú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zvedavosť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  <w:t xml:space="preserve">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spontánny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záujem</w:t>
            </w:r>
            <w:proofErr w:type="spellEnd"/>
          </w:p>
          <w:p w14:paraId="7A939ED0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37"/>
              </w:tabs>
              <w:spacing w:line="254" w:lineRule="auto"/>
              <w:ind w:right="117"/>
              <w:contextualSpacing/>
              <w:rPr>
                <w:rFonts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pozorovateľské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bádateľské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aktivity</w:t>
            </w:r>
            <w:proofErr w:type="spellEnd"/>
          </w:p>
          <w:p w14:paraId="0C4086D4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vlastného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pozorovania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jednoducho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opíšu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prírodné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javy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ako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topenie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tuhnutie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rozpúšťanie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látok</w:t>
            </w:r>
            <w:proofErr w:type="spellEnd"/>
          </w:p>
          <w:p w14:paraId="228130D5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37"/>
              </w:tabs>
              <w:spacing w:line="254" w:lineRule="auto"/>
              <w:ind w:right="117"/>
              <w:contextualSpacing/>
              <w:rPr>
                <w:rFonts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vo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vode</w:t>
            </w:r>
            <w:proofErr w:type="spellEnd"/>
          </w:p>
        </w:tc>
      </w:tr>
      <w:tr w:rsidR="008D5F6E" w:rsidRPr="008D5F6E" w14:paraId="55F530BE" w14:textId="77777777" w:rsidTr="008D5F6E">
        <w:trPr>
          <w:trHeight w:val="506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669DE0B7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Slabé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A80B" w14:textId="77777777" w:rsidR="008D5F6E" w:rsidRPr="008D5F6E" w:rsidRDefault="008D5F6E" w:rsidP="008D5F6E">
            <w:pPr>
              <w:numPr>
                <w:ilvl w:val="0"/>
                <w:numId w:val="10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problém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odlíšiť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živé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od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neživého</w:t>
            </w:r>
            <w:proofErr w:type="spellEnd"/>
          </w:p>
          <w:p w14:paraId="33B5867D" w14:textId="77777777" w:rsidR="008D5F6E" w:rsidRPr="008D5F6E" w:rsidRDefault="008D5F6E" w:rsidP="008D5F6E">
            <w:pPr>
              <w:numPr>
                <w:ilvl w:val="0"/>
                <w:numId w:val="10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popísať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povrch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tela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živočíchov</w:t>
            </w:r>
            <w:proofErr w:type="spellEnd"/>
          </w:p>
        </w:tc>
      </w:tr>
      <w:tr w:rsidR="008D5F6E" w:rsidRPr="008D5F6E" w14:paraId="1E6F29E2" w14:textId="77777777" w:rsidTr="008D5F6E">
        <w:trPr>
          <w:trHeight w:val="506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A5BBFDE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Východiská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6F21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realizovať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zážitkové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učenie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-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návštevou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farmy</w:t>
            </w:r>
            <w:proofErr w:type="spellEnd"/>
          </w:p>
          <w:p w14:paraId="5FA029C4" w14:textId="77777777" w:rsidR="008D5F6E" w:rsidRPr="008D5F6E" w:rsidRDefault="008D5F6E" w:rsidP="008D5F6E">
            <w:pPr>
              <w:numPr>
                <w:ilvl w:val="0"/>
                <w:numId w:val="1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pracovať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knihami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</w:t>
            </w:r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encyklopédiami</w:t>
            </w:r>
            <w:proofErr w:type="spellEnd"/>
          </w:p>
        </w:tc>
      </w:tr>
      <w:tr w:rsidR="008D5F6E" w:rsidRPr="008D5F6E" w14:paraId="3E63A948" w14:textId="77777777" w:rsidTr="008D5F6E">
        <w:trPr>
          <w:trHeight w:val="405"/>
        </w:trPr>
        <w:tc>
          <w:tcPr>
            <w:tcW w:w="9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9A6893C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</w:p>
          <w:p w14:paraId="74EB9D3B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0DFBE9DB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14472F22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09E7E427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20285382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46186390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30B07423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7C6440F9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2D1D7DA1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5F6955FD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6714B635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209EED4B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0C020827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44FF7298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16DC146D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14085FF5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205602FC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1EBD543E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60558811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4C51E132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7C392004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368E2606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065595AA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1C5B5A4D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77A3F0A5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6753DE61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17871392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340683D5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78FC5A44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041FE562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56AF8BAF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278EA36C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262040D3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  <w:shd w:val="clear" w:color="auto" w:fill="DEEAF6" w:themeFill="accent5" w:themeFillTint="33"/>
              </w:rPr>
              <w:t>Človek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  <w:shd w:val="clear" w:color="auto" w:fill="DEEAF6" w:themeFill="accent5" w:themeFillTint="33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  <w:shd w:val="clear" w:color="auto" w:fill="DEEAF6" w:themeFill="accent5" w:themeFillTint="33"/>
              </w:rPr>
              <w:t>spoločnosť</w:t>
            </w:r>
            <w:proofErr w:type="spellEnd"/>
          </w:p>
        </w:tc>
      </w:tr>
      <w:tr w:rsidR="008D5F6E" w:rsidRPr="008D5F6E" w14:paraId="4AC36AF4" w14:textId="77777777" w:rsidTr="008D5F6E">
        <w:trPr>
          <w:trHeight w:val="465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06205B4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lastRenderedPageBreak/>
              <w:t>Silné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17600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orientujú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  <w:t xml:space="preserve">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režime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dňa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>,</w:t>
            </w:r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opíšu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  <w:t xml:space="preserve">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zoradia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postupnosti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činnosti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tvoriace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režim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dňa</w:t>
            </w:r>
            <w:proofErr w:type="spellEnd"/>
          </w:p>
          <w:p w14:paraId="5098ACE6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staršie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správne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používajú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pojmy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včera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dnes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zajtra</w:t>
            </w:r>
            <w:proofErr w:type="spellEnd"/>
          </w:p>
          <w:p w14:paraId="0C2DD7AA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jednoduchej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úrovni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chápu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plynutie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času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(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spomienky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plány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do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budúcnosti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>)</w:t>
            </w:r>
          </w:p>
          <w:p w14:paraId="55B73BA5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rozprávajú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o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svojich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záľubách</w:t>
            </w:r>
            <w:proofErr w:type="spellEnd"/>
          </w:p>
          <w:p w14:paraId="71780D31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opíše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interiér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</w:t>
            </w:r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exteriér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MŠ</w:t>
            </w:r>
          </w:p>
          <w:p w14:paraId="259F125B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pomenuje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verejne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inštitúcie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okolí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MŠ</w:t>
            </w:r>
          </w:p>
          <w:p w14:paraId="628FE2C8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poznajú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pravidlá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cestnej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premávky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praktizujú</w:t>
            </w:r>
            <w:proofErr w:type="spellEnd"/>
          </w:p>
          <w:p w14:paraId="44FBF590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poznajú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pomenúvajú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rôzne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druhy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dopravných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prostriedkov</w:t>
            </w:r>
            <w:proofErr w:type="spellEnd"/>
          </w:p>
          <w:p w14:paraId="1108662A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triedia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dopravné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prostriedky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podľa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miesta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pohybu</w:t>
            </w:r>
            <w:proofErr w:type="spellEnd"/>
          </w:p>
          <w:p w14:paraId="0A440C5D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uvedú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zvyklosti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tradície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spojené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oslavou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Vianočných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veľkonočných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sviatkov</w:t>
            </w:r>
            <w:proofErr w:type="spellEnd"/>
          </w:p>
          <w:p w14:paraId="6F9AFA9D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poznajú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</w:t>
            </w:r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oslovujú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kamarátov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po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mene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zamestnancov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školy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priradiť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adekvátne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pracovné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pozície</w:t>
            </w:r>
            <w:proofErr w:type="spellEnd"/>
          </w:p>
          <w:p w14:paraId="278D4708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poznajú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mená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svojich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rodičov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mená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ďalších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členov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rodiny</w:t>
            </w:r>
            <w:proofErr w:type="spellEnd"/>
          </w:p>
          <w:p w14:paraId="71EACA41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používajú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pozdrav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adekvátne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k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situácii</w:t>
            </w:r>
            <w:proofErr w:type="spellEnd"/>
          </w:p>
          <w:p w14:paraId="575E2356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identifikujú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pozitívne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negatívne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vlastnosti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ľudí</w:t>
            </w:r>
            <w:proofErr w:type="spellEnd"/>
          </w:p>
          <w:p w14:paraId="517E80AB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spolupracujú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skupinovej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činnosti</w:t>
            </w:r>
            <w:proofErr w:type="spellEnd"/>
          </w:p>
          <w:p w14:paraId="7D1B0592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dokážu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sústrediť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činnosť</w:t>
            </w:r>
            <w:proofErr w:type="spellEnd"/>
          </w:p>
          <w:p w14:paraId="10B1AFFF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rozlišujú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vhodné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nevhodné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správanie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prostredníctvom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rozprávok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príbehov</w:t>
            </w:r>
            <w:proofErr w:type="spellEnd"/>
          </w:p>
          <w:p w14:paraId="0BB98A27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podeliť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o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hračky</w:t>
            </w:r>
            <w:proofErr w:type="spellEnd"/>
          </w:p>
          <w:p w14:paraId="67F5BCB4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odmietajú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kontakt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cudzími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ľuďmi</w:t>
            </w:r>
            <w:proofErr w:type="spellEnd"/>
          </w:p>
          <w:p w14:paraId="59552A9E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jednoduchých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pravidiel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poznajú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svoje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práva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plnia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svoje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povinnosti</w:t>
            </w:r>
            <w:proofErr w:type="spellEnd"/>
          </w:p>
          <w:p w14:paraId="3350D873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poznajú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nebezpečenstvá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súvisiace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  <w:t xml:space="preserve">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cestnou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premávkou</w:t>
            </w:r>
            <w:proofErr w:type="spellEnd"/>
          </w:p>
          <w:p w14:paraId="3F8C8094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rozpoznávajú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štátne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symboly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Slovenskej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republiky</w:t>
            </w:r>
            <w:proofErr w:type="spellEnd"/>
          </w:p>
          <w:p w14:paraId="0C2D8E94" w14:textId="77777777" w:rsidR="008D5F6E" w:rsidRPr="008D5F6E" w:rsidRDefault="008D5F6E" w:rsidP="008D5F6E">
            <w:pPr>
              <w:numPr>
                <w:ilvl w:val="0"/>
                <w:numId w:val="11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počúvajú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zaspievať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hymnu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Slovenskej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republiky</w:t>
            </w:r>
            <w:proofErr w:type="spellEnd"/>
          </w:p>
        </w:tc>
      </w:tr>
      <w:tr w:rsidR="008D5F6E" w:rsidRPr="008D5F6E" w14:paraId="145D9E8F" w14:textId="77777777" w:rsidTr="008D5F6E">
        <w:trPr>
          <w:trHeight w:val="9214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EC68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1C7C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</w:tbl>
    <w:p w14:paraId="6698A1CC" w14:textId="77777777" w:rsidR="008D5F6E" w:rsidRPr="008D5F6E" w:rsidRDefault="008D5F6E" w:rsidP="008D5F6E">
      <w:pPr>
        <w:spacing w:after="0" w:line="254" w:lineRule="auto"/>
        <w:rPr>
          <w:rFonts w:ascii="Calibri" w:eastAsia="Times New Roman" w:hAnsi="Calibri" w:cs="Calibri"/>
          <w:iCs/>
          <w:sz w:val="20"/>
          <w:szCs w:val="20"/>
          <w:lang w:eastAsia="sk-SK"/>
        </w:rPr>
        <w:sectPr w:rsidR="008D5F6E" w:rsidRPr="008D5F6E">
          <w:type w:val="continuous"/>
          <w:pgSz w:w="11910" w:h="16840"/>
          <w:pgMar w:top="1400" w:right="1300" w:bottom="1279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3388"/>
        <w:gridCol w:w="5665"/>
      </w:tblGrid>
      <w:tr w:rsidR="008D5F6E" w:rsidRPr="008D5F6E" w14:paraId="12EA0843" w14:textId="77777777" w:rsidTr="008D5F6E">
        <w:trPr>
          <w:gridBefore w:val="1"/>
          <w:wBefore w:w="11" w:type="dxa"/>
          <w:trHeight w:val="422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88404C0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Slabé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F3F8" w14:textId="77777777" w:rsidR="008D5F6E" w:rsidRPr="008D5F6E" w:rsidRDefault="008D5F6E" w:rsidP="008D5F6E">
            <w:pPr>
              <w:numPr>
                <w:ilvl w:val="0"/>
                <w:numId w:val="12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sústrediť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dokončenie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danej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činnosti</w:t>
            </w:r>
            <w:proofErr w:type="spellEnd"/>
          </w:p>
          <w:p w14:paraId="44BA501A" w14:textId="77777777" w:rsidR="008D5F6E" w:rsidRPr="008D5F6E" w:rsidRDefault="008D5F6E" w:rsidP="008D5F6E">
            <w:pPr>
              <w:numPr>
                <w:ilvl w:val="0"/>
                <w:numId w:val="12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(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mladšie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vekové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kategórie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)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ešte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vždy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deliť</w:t>
            </w:r>
            <w:proofErr w:type="spellEnd"/>
          </w:p>
          <w:p w14:paraId="3A9FDB93" w14:textId="77777777" w:rsidR="008D5F6E" w:rsidRPr="008D5F6E" w:rsidRDefault="008D5F6E" w:rsidP="008D5F6E">
            <w:pPr>
              <w:numPr>
                <w:ilvl w:val="0"/>
                <w:numId w:val="12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problém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pozdraviť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poprosiť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ospravedlniť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>(</w:t>
            </w:r>
            <w:proofErr w:type="spellStart"/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>staršie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>)</w:t>
            </w:r>
          </w:p>
          <w:p w14:paraId="21B75FFC" w14:textId="77777777" w:rsidR="008D5F6E" w:rsidRPr="008D5F6E" w:rsidRDefault="008D5F6E" w:rsidP="008D5F6E">
            <w:pPr>
              <w:numPr>
                <w:ilvl w:val="0"/>
                <w:numId w:val="12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individuálnych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prípadoch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diagnostikujeme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presadzovanie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skupine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bez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ohľadu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kamarátaal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alebo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skupinu</w:t>
            </w:r>
            <w:proofErr w:type="spellEnd"/>
          </w:p>
        </w:tc>
      </w:tr>
      <w:tr w:rsidR="008D5F6E" w:rsidRPr="008D5F6E" w14:paraId="4DA9543E" w14:textId="77777777" w:rsidTr="008D5F6E">
        <w:trPr>
          <w:gridBefore w:val="1"/>
          <w:wBefore w:w="11" w:type="dxa"/>
          <w:trHeight w:val="1845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74BB148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E0CF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00546C79" w14:textId="77777777" w:rsidTr="008D5F6E">
        <w:trPr>
          <w:gridBefore w:val="1"/>
          <w:wBefore w:w="11" w:type="dxa"/>
          <w:trHeight w:val="414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411AFDA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 </w:t>
            </w:r>
          </w:p>
          <w:p w14:paraId="65943C86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02E2C41D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508A416F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62FD224E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</w:p>
          <w:p w14:paraId="2419F928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Východiská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3FD0" w14:textId="77777777" w:rsidR="008D5F6E" w:rsidRPr="008D5F6E" w:rsidRDefault="008D5F6E" w:rsidP="008D5F6E">
            <w:pPr>
              <w:numPr>
                <w:ilvl w:val="0"/>
                <w:numId w:val="12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Naďalej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pripomínať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deťom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že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hračky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triede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pre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všetky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</w:p>
          <w:p w14:paraId="0734BE98" w14:textId="77777777" w:rsidR="008D5F6E" w:rsidRPr="008D5F6E" w:rsidRDefault="008D5F6E" w:rsidP="008D5F6E">
            <w:pPr>
              <w:numPr>
                <w:ilvl w:val="0"/>
                <w:numId w:val="12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spolupráci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  <w:t xml:space="preserve">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rodičmi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viesť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  <w:t xml:space="preserve">k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základným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návykom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slušného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správania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</w:p>
          <w:p w14:paraId="0D809142" w14:textId="77777777" w:rsidR="008D5F6E" w:rsidRPr="008D5F6E" w:rsidRDefault="008D5F6E" w:rsidP="008D5F6E">
            <w:pPr>
              <w:numPr>
                <w:ilvl w:val="0"/>
                <w:numId w:val="12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Uplatňovať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stále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pravidlá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riešení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konfliktov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viesť</w:t>
            </w:r>
            <w:proofErr w:type="spellEnd"/>
          </w:p>
          <w:p w14:paraId="185141C2" w14:textId="77777777" w:rsidR="008D5F6E" w:rsidRPr="008D5F6E" w:rsidRDefault="008D5F6E" w:rsidP="008D5F6E">
            <w:pPr>
              <w:numPr>
                <w:ilvl w:val="0"/>
                <w:numId w:val="12"/>
              </w:numPr>
              <w:tabs>
                <w:tab w:val="left" w:pos="837"/>
              </w:tabs>
              <w:spacing w:line="254" w:lineRule="auto"/>
              <w:ind w:right="117"/>
              <w:contextualSpacing/>
              <w:rPr>
                <w:rFonts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k ich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uplatňovaniu</w:t>
            </w:r>
            <w:proofErr w:type="spellEnd"/>
          </w:p>
        </w:tc>
      </w:tr>
      <w:tr w:rsidR="008D5F6E" w:rsidRPr="008D5F6E" w14:paraId="6719A280" w14:textId="77777777" w:rsidTr="008D5F6E">
        <w:trPr>
          <w:gridBefore w:val="1"/>
          <w:wBefore w:w="11" w:type="dxa"/>
          <w:trHeight w:val="1094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0BE3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EEA92" w14:textId="77777777" w:rsidR="008D5F6E" w:rsidRPr="008D5F6E" w:rsidRDefault="008D5F6E" w:rsidP="008D5F6E">
            <w:pPr>
              <w:rPr>
                <w:rFonts w:cs="Calibri"/>
                <w:iCs/>
                <w:sz w:val="20"/>
                <w:szCs w:val="20"/>
              </w:rPr>
            </w:pPr>
          </w:p>
        </w:tc>
      </w:tr>
      <w:tr w:rsidR="008D5F6E" w:rsidRPr="008D5F6E" w14:paraId="79895D04" w14:textId="77777777" w:rsidTr="008D5F6E">
        <w:trPr>
          <w:gridBefore w:val="1"/>
          <w:wBefore w:w="11" w:type="dxa"/>
          <w:trHeight w:val="405"/>
        </w:trPr>
        <w:tc>
          <w:tcPr>
            <w:tcW w:w="9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D7C02EE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Človek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svet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práce</w:t>
            </w:r>
            <w:proofErr w:type="spellEnd"/>
          </w:p>
        </w:tc>
      </w:tr>
      <w:tr w:rsidR="008D5F6E" w:rsidRPr="008D5F6E" w14:paraId="2A78F3F6" w14:textId="77777777" w:rsidTr="008D5F6E">
        <w:trPr>
          <w:gridBefore w:val="1"/>
          <w:wBefore w:w="11" w:type="dxa"/>
          <w:trHeight w:val="412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5C26C9F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Silné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E781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vhodne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využívajú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spracovávajú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materiály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modelovaní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objektov</w:t>
            </w:r>
            <w:proofErr w:type="spellEnd"/>
          </w:p>
          <w:p w14:paraId="2C370E3D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vytvoria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jednoduchý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výrobok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pomenujú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účel</w:t>
            </w:r>
            <w:proofErr w:type="spellEnd"/>
          </w:p>
          <w:p w14:paraId="572A13D9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manipulujú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drobnými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predmetmi</w:t>
            </w:r>
            <w:proofErr w:type="spellEnd"/>
          </w:p>
          <w:p w14:paraId="044855EF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pomocou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učiteľky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zhotovujú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jednoduchý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výrobok</w:t>
            </w:r>
            <w:proofErr w:type="spellEnd"/>
          </w:p>
          <w:p w14:paraId="66156D17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identifikujú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suroviny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potrebné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prípravu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vybraných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bežne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používaných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výrobkov</w:t>
            </w:r>
            <w:proofErr w:type="spellEnd"/>
          </w:p>
          <w:p w14:paraId="5F06FF31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poznajú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rozličné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profesie</w:t>
            </w:r>
            <w:proofErr w:type="spellEnd"/>
          </w:p>
        </w:tc>
      </w:tr>
      <w:tr w:rsidR="008D5F6E" w:rsidRPr="008D5F6E" w14:paraId="667077A2" w14:textId="77777777" w:rsidTr="008D5F6E">
        <w:trPr>
          <w:gridBefore w:val="1"/>
          <w:wBefore w:w="11" w:type="dxa"/>
          <w:trHeight w:val="1710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F330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57BF0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4BB16C16" w14:textId="77777777" w:rsidTr="008D5F6E">
        <w:trPr>
          <w:gridBefore w:val="1"/>
          <w:wBefore w:w="11" w:type="dxa"/>
          <w:trHeight w:val="415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3AA6CB4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Slabé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8E99E" w14:textId="77777777" w:rsidR="008D5F6E" w:rsidRPr="008D5F6E" w:rsidRDefault="008D5F6E" w:rsidP="008D5F6E">
            <w:pPr>
              <w:numPr>
                <w:ilvl w:val="0"/>
                <w:numId w:val="13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nedostatky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ab/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manipulácii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drobnými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predmetmi</w:t>
            </w:r>
            <w:proofErr w:type="spellEnd"/>
          </w:p>
          <w:p w14:paraId="22C71D07" w14:textId="77777777" w:rsidR="008D5F6E" w:rsidRPr="008D5F6E" w:rsidRDefault="008D5F6E" w:rsidP="008D5F6E">
            <w:pPr>
              <w:numPr>
                <w:ilvl w:val="0"/>
                <w:numId w:val="13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tvorbe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predmetu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postupovať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podľa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inštrukcií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učiteľky</w:t>
            </w:r>
            <w:proofErr w:type="spellEnd"/>
          </w:p>
        </w:tc>
      </w:tr>
      <w:tr w:rsidR="008D5F6E" w:rsidRPr="008D5F6E" w14:paraId="44512FAB" w14:textId="77777777" w:rsidTr="008D5F6E">
        <w:trPr>
          <w:gridBefore w:val="1"/>
          <w:wBefore w:w="11" w:type="dxa"/>
          <w:trHeight w:val="659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59F6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427A1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53CF8D11" w14:textId="77777777" w:rsidTr="008D5F6E">
        <w:trPr>
          <w:gridBefore w:val="1"/>
          <w:wBefore w:w="11" w:type="dxa"/>
          <w:trHeight w:val="414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99E8756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Východiská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F4BD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využívať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predlohy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návody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zhotovenie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práce</w:t>
            </w:r>
            <w:proofErr w:type="spellEnd"/>
          </w:p>
          <w:p w14:paraId="0C4BD24D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naďalej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zapájať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prácu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malými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drobnými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predmetmi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do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výchovno-vzdelávacej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činnosti</w:t>
            </w:r>
            <w:proofErr w:type="spellEnd"/>
          </w:p>
        </w:tc>
      </w:tr>
      <w:tr w:rsidR="008D5F6E" w:rsidRPr="008D5F6E" w14:paraId="1A31380E" w14:textId="77777777" w:rsidTr="008D5F6E">
        <w:trPr>
          <w:gridBefore w:val="1"/>
          <w:wBefore w:w="11" w:type="dxa"/>
          <w:trHeight w:val="462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AEC0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3D2F7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55174852" w14:textId="77777777" w:rsidTr="008D5F6E">
        <w:trPr>
          <w:gridBefore w:val="1"/>
          <w:wBefore w:w="11" w:type="dxa"/>
          <w:trHeight w:val="405"/>
        </w:trPr>
        <w:tc>
          <w:tcPr>
            <w:tcW w:w="9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6D404155" w14:textId="77777777" w:rsidR="008D5F6E" w:rsidRPr="008D5F6E" w:rsidRDefault="008D5F6E" w:rsidP="008D5F6E">
            <w:pPr>
              <w:tabs>
                <w:tab w:val="left" w:pos="837"/>
              </w:tabs>
              <w:spacing w:line="254" w:lineRule="auto"/>
              <w:ind w:left="720" w:right="117"/>
              <w:contextualSpacing/>
              <w:rPr>
                <w:rFonts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b/>
                <w:iCs/>
                <w:sz w:val="20"/>
                <w:szCs w:val="20"/>
              </w:rPr>
              <w:t>Umenie</w:t>
            </w:r>
            <w:proofErr w:type="spellEnd"/>
            <w:r w:rsidRPr="008D5F6E">
              <w:rPr>
                <w:rFonts w:cs="Calibri"/>
                <w:b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cs="Calibri"/>
                <w:b/>
                <w:iCs/>
                <w:sz w:val="20"/>
                <w:szCs w:val="20"/>
              </w:rPr>
              <w:t>kultúra</w:t>
            </w:r>
            <w:proofErr w:type="spellEnd"/>
            <w:r w:rsidRPr="008D5F6E">
              <w:rPr>
                <w:rFonts w:cs="Calibri"/>
                <w:b/>
                <w:iCs/>
                <w:sz w:val="20"/>
                <w:szCs w:val="20"/>
              </w:rPr>
              <w:t>- HV</w:t>
            </w:r>
          </w:p>
        </w:tc>
      </w:tr>
      <w:tr w:rsidR="008D5F6E" w:rsidRPr="008D5F6E" w14:paraId="1AF44535" w14:textId="77777777" w:rsidTr="008D5F6E">
        <w:trPr>
          <w:gridBefore w:val="1"/>
          <w:wBefore w:w="11" w:type="dxa"/>
          <w:trHeight w:val="462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93E6819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Silné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8004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aktívne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počúvajú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hudobé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skladby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pre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piesne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spev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učiteľky</w:t>
            </w:r>
            <w:proofErr w:type="spellEnd"/>
          </w:p>
          <w:p w14:paraId="4837F9E3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spievajú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piesne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riekanky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primeraného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rozsahu</w:t>
            </w:r>
            <w:proofErr w:type="spellEnd"/>
          </w:p>
          <w:p w14:paraId="267A4A8A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realizujú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vytvárajú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rytmický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sprievod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k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piesňam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riekankám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hrou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tele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hrou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Orffových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nástrojoch</w:t>
            </w:r>
            <w:proofErr w:type="spellEnd"/>
          </w:p>
          <w:p w14:paraId="3C8A5824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imitujú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hudobno-pohybových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hrách</w:t>
            </w:r>
            <w:proofErr w:type="spellEnd"/>
          </w:p>
          <w:p w14:paraId="226425E9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vyjadrujú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charakter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piesne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pohybom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dramaticky</w:t>
            </w:r>
            <w:proofErr w:type="spellEnd"/>
          </w:p>
          <w:p w14:paraId="770F2466" w14:textId="77777777" w:rsidR="008D5F6E" w:rsidRPr="008D5F6E" w:rsidRDefault="008D5F6E" w:rsidP="008D5F6E">
            <w:pPr>
              <w:numPr>
                <w:ilvl w:val="0"/>
                <w:numId w:val="13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uplatňujú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tanečné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prvky</w:t>
            </w:r>
            <w:proofErr w:type="spellEnd"/>
          </w:p>
        </w:tc>
      </w:tr>
      <w:tr w:rsidR="008D5F6E" w:rsidRPr="008D5F6E" w14:paraId="7510E094" w14:textId="77777777" w:rsidTr="008D5F6E">
        <w:trPr>
          <w:gridBefore w:val="1"/>
          <w:wBefore w:w="11" w:type="dxa"/>
          <w:trHeight w:val="1805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C850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47889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22420402" w14:textId="77777777" w:rsidTr="008D5F6E">
        <w:trPr>
          <w:gridBefore w:val="1"/>
          <w:wBefore w:w="11" w:type="dxa"/>
          <w:trHeight w:val="405"/>
        </w:trPr>
        <w:tc>
          <w:tcPr>
            <w:tcW w:w="9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384928B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</w:p>
          <w:p w14:paraId="2FF6986B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Umenie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kultúra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-VV</w:t>
            </w:r>
          </w:p>
        </w:tc>
      </w:tr>
      <w:tr w:rsidR="008D5F6E" w:rsidRPr="008D5F6E" w14:paraId="4B0503B7" w14:textId="77777777" w:rsidTr="008D5F6E">
        <w:trPr>
          <w:gridBefore w:val="1"/>
          <w:wBefore w:w="11" w:type="dxa"/>
          <w:trHeight w:val="438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9A090F9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Silné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8EE6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30B57F73" w14:textId="77777777" w:rsidTr="008D5F6E">
        <w:trPr>
          <w:trHeight w:val="3290"/>
        </w:trPr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6E8E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A06B7" w14:textId="77777777" w:rsidR="008D5F6E" w:rsidRPr="008D5F6E" w:rsidRDefault="008D5F6E" w:rsidP="008D5F6E">
            <w:pPr>
              <w:numPr>
                <w:ilvl w:val="0"/>
                <w:numId w:val="14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väčšina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správe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drží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používa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nožnice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strihajú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predkreslené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tvary</w:t>
            </w:r>
            <w:proofErr w:type="spellEnd"/>
          </w:p>
          <w:p w14:paraId="63407F1B" w14:textId="77777777" w:rsidR="008D5F6E" w:rsidRPr="008D5F6E" w:rsidRDefault="008D5F6E" w:rsidP="008D5F6E">
            <w:pPr>
              <w:numPr>
                <w:ilvl w:val="0"/>
                <w:numId w:val="14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pomenujú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doplnkové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farby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</w:t>
            </w:r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ich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odtiene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veku</w:t>
            </w:r>
            <w:proofErr w:type="spellEnd"/>
          </w:p>
          <w:p w14:paraId="3C592CD7" w14:textId="77777777" w:rsidR="008D5F6E" w:rsidRPr="008D5F6E" w:rsidRDefault="008D5F6E" w:rsidP="008D5F6E">
            <w:pPr>
              <w:numPr>
                <w:ilvl w:val="0"/>
                <w:numId w:val="14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ovládajú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rôzne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techniky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maľovania</w:t>
            </w:r>
            <w:proofErr w:type="spellEnd"/>
          </w:p>
          <w:p w14:paraId="4419FB83" w14:textId="77777777" w:rsidR="008D5F6E" w:rsidRPr="008D5F6E" w:rsidRDefault="008D5F6E" w:rsidP="008D5F6E">
            <w:pPr>
              <w:numPr>
                <w:ilvl w:val="0"/>
                <w:numId w:val="14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vyjadrujú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svoje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predstavy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o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svete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kresbou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maľbou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modelovaním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priestorovým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vytváraním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vlastných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vnemov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fantázie</w:t>
            </w:r>
            <w:proofErr w:type="spellEnd"/>
          </w:p>
          <w:p w14:paraId="33D2AE67" w14:textId="77777777" w:rsidR="008D5F6E" w:rsidRPr="008D5F6E" w:rsidRDefault="008D5F6E" w:rsidP="008D5F6E">
            <w:pPr>
              <w:numPr>
                <w:ilvl w:val="0"/>
                <w:numId w:val="14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kreslia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ľudskú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zvieraciu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postavu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gram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</w:t>
            </w:r>
            <w:proofErr w:type="gram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individuálnym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osobitostiam</w:t>
            </w:r>
            <w:proofErr w:type="spellEnd"/>
          </w:p>
          <w:p w14:paraId="347968C8" w14:textId="77777777" w:rsidR="008D5F6E" w:rsidRPr="008D5F6E" w:rsidRDefault="008D5F6E" w:rsidP="008D5F6E">
            <w:pPr>
              <w:numPr>
                <w:ilvl w:val="0"/>
                <w:numId w:val="14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modelujú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tvary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z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mäkkej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modelovacej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  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hmoty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spájajú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priestorové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zostavy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predlohy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vlastnej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fantázie</w:t>
            </w:r>
            <w:proofErr w:type="spellEnd"/>
          </w:p>
        </w:tc>
      </w:tr>
      <w:tr w:rsidR="008D5F6E" w:rsidRPr="008D5F6E" w14:paraId="1450D52D" w14:textId="77777777" w:rsidTr="008D5F6E">
        <w:trPr>
          <w:trHeight w:val="415"/>
        </w:trPr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DE71A7F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Slabé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04B0F" w14:textId="77777777" w:rsidR="008D5F6E" w:rsidRPr="008D5F6E" w:rsidRDefault="008D5F6E" w:rsidP="008D5F6E">
            <w:pPr>
              <w:numPr>
                <w:ilvl w:val="0"/>
                <w:numId w:val="15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nakresliť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namaľovať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zvieraciu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postavu</w:t>
            </w:r>
            <w:proofErr w:type="spellEnd"/>
          </w:p>
          <w:p w14:paraId="4E7C5EE2" w14:textId="77777777" w:rsidR="008D5F6E" w:rsidRPr="008D5F6E" w:rsidRDefault="008D5F6E" w:rsidP="008D5F6E">
            <w:pPr>
              <w:numPr>
                <w:ilvl w:val="0"/>
                <w:numId w:val="15"/>
              </w:numPr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deti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nevedia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farebne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vyjadriť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svoje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aktuálne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pocity</w:t>
            </w:r>
            <w:proofErr w:type="spellEnd"/>
          </w:p>
        </w:tc>
      </w:tr>
      <w:tr w:rsidR="008D5F6E" w:rsidRPr="008D5F6E" w14:paraId="20E83196" w14:textId="77777777" w:rsidTr="008D5F6E">
        <w:trPr>
          <w:trHeight w:val="1062"/>
        </w:trPr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E75A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E56E3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3C65B92D" w14:textId="77777777" w:rsidTr="008D5F6E">
        <w:trPr>
          <w:trHeight w:val="506"/>
        </w:trPr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6C30948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V</w:t>
            </w:r>
            <w:r w:rsidRPr="008D5F6E">
              <w:rPr>
                <w:rFonts w:eastAsia="Times New Roman" w:cs="Calibri"/>
                <w:b/>
                <w:iCs/>
                <w:sz w:val="20"/>
                <w:szCs w:val="20"/>
                <w:shd w:val="clear" w:color="auto" w:fill="E7E6E6" w:themeFill="background2"/>
              </w:rPr>
              <w:t>ýchodiská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D512" w14:textId="77777777" w:rsidR="008D5F6E" w:rsidRPr="008D5F6E" w:rsidRDefault="008D5F6E" w:rsidP="008D5F6E">
            <w:pPr>
              <w:numPr>
                <w:ilvl w:val="0"/>
                <w:numId w:val="16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kresliť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zotieraciu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tabuľu</w:t>
            </w:r>
            <w:proofErr w:type="spellEnd"/>
          </w:p>
          <w:p w14:paraId="75C5B2B5" w14:textId="77777777" w:rsidR="008D5F6E" w:rsidRPr="008D5F6E" w:rsidRDefault="008D5F6E" w:rsidP="008D5F6E">
            <w:pPr>
              <w:numPr>
                <w:ilvl w:val="0"/>
                <w:numId w:val="16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využívať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IT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programy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kreslenie</w:t>
            </w:r>
            <w:proofErr w:type="spellEnd"/>
          </w:p>
        </w:tc>
      </w:tr>
      <w:tr w:rsidR="008D5F6E" w:rsidRPr="008D5F6E" w14:paraId="647AD006" w14:textId="77777777" w:rsidTr="008D5F6E">
        <w:trPr>
          <w:trHeight w:val="316"/>
        </w:trPr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57DC1A6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lastRenderedPageBreak/>
              <w:t>Zdravie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pohyb</w:t>
            </w:r>
            <w:proofErr w:type="spellEnd"/>
          </w:p>
        </w:tc>
      </w:tr>
      <w:tr w:rsidR="008D5F6E" w:rsidRPr="008D5F6E" w14:paraId="2E4A2953" w14:textId="77777777" w:rsidTr="008D5F6E">
        <w:trPr>
          <w:trHeight w:val="443"/>
        </w:trPr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68B6466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Silné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77E50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poznajú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uvedú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príklady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významu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pre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zdravie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človeka</w:t>
            </w:r>
            <w:proofErr w:type="spellEnd"/>
          </w:p>
          <w:p w14:paraId="1AD59410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identifikujú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typické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znaky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zdravia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choroby</w:t>
            </w:r>
            <w:proofErr w:type="spellEnd"/>
          </w:p>
          <w:p w14:paraId="0E9DEADB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uvádzajú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príklady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zdravej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nezdravej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výživy</w:t>
            </w:r>
            <w:proofErr w:type="spellEnd"/>
          </w:p>
          <w:p w14:paraId="5B477A25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uvedú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niektoré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zdraviu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ohrozujúce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situácie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pravidlá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ich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riešení</w:t>
            </w:r>
            <w:proofErr w:type="spellEnd"/>
          </w:p>
          <w:p w14:paraId="6025CC2F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dostatočne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osvojené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hygienické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návyky</w:t>
            </w:r>
            <w:proofErr w:type="spellEnd"/>
          </w:p>
          <w:p w14:paraId="251712C0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ovládajú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sebaobslužné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činnosti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veku</w:t>
            </w:r>
            <w:proofErr w:type="spellEnd"/>
          </w:p>
          <w:p w14:paraId="013703E7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vykonávajú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polohy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postoje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základe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slovných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pokynov</w:t>
            </w:r>
            <w:proofErr w:type="spellEnd"/>
          </w:p>
          <w:p w14:paraId="369D7894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ovládajú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správne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techniky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chôdze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behu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skoku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lezenia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plazenia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preliezania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manipulujú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s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rôznym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náradím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náčiním</w:t>
            </w:r>
            <w:proofErr w:type="spellEnd"/>
          </w:p>
          <w:p w14:paraId="5227A06E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využívajú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rôzne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druhy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pohybu</w:t>
            </w:r>
            <w:proofErr w:type="spellEnd"/>
          </w:p>
          <w:p w14:paraId="55427905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dodržiavajú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pravidlá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pohybových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hrách</w:t>
            </w:r>
            <w:proofErr w:type="spellEnd"/>
          </w:p>
          <w:p w14:paraId="7229A595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obľubujú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</w:t>
            </w:r>
            <w:proofErr w:type="spellEnd"/>
          </w:p>
          <w:p w14:paraId="42C22D21" w14:textId="77777777" w:rsidR="008D5F6E" w:rsidRPr="008D5F6E" w:rsidRDefault="008D5F6E" w:rsidP="008D5F6E">
            <w:pPr>
              <w:numPr>
                <w:ilvl w:val="0"/>
                <w:numId w:val="17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zvládnu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primeranú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turistickú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vychádzku</w:t>
            </w:r>
            <w:proofErr w:type="spellEnd"/>
          </w:p>
        </w:tc>
      </w:tr>
      <w:tr w:rsidR="008D5F6E" w:rsidRPr="008D5F6E" w14:paraId="3B045FFB" w14:textId="77777777" w:rsidTr="008D5F6E">
        <w:trPr>
          <w:trHeight w:val="4099"/>
        </w:trPr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22ED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</w:p>
        </w:tc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8CCC4" w14:textId="77777777" w:rsidR="008D5F6E" w:rsidRPr="008D5F6E" w:rsidRDefault="008D5F6E" w:rsidP="008D5F6E">
            <w:pPr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8D5F6E" w:rsidRPr="008D5F6E" w14:paraId="11A4AC46" w14:textId="77777777" w:rsidTr="008D5F6E">
        <w:trPr>
          <w:trHeight w:val="506"/>
        </w:trPr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1E305CA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Slabé</w:t>
            </w:r>
            <w:proofErr w:type="spellEnd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stránky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D58B" w14:textId="77777777" w:rsidR="008D5F6E" w:rsidRPr="008D5F6E" w:rsidRDefault="008D5F6E" w:rsidP="008D5F6E">
            <w:pPr>
              <w:numPr>
                <w:ilvl w:val="0"/>
                <w:numId w:val="18"/>
              </w:numPr>
              <w:tabs>
                <w:tab w:val="left" w:pos="827"/>
              </w:tabs>
              <w:spacing w:line="254" w:lineRule="auto"/>
              <w:ind w:right="117"/>
              <w:contextualSpacing/>
              <w:rPr>
                <w:rFonts w:cs="Calibri"/>
                <w:iCs/>
                <w:sz w:val="20"/>
                <w:szCs w:val="20"/>
              </w:rPr>
            </w:pPr>
            <w:r w:rsidRPr="008D5F6E">
              <w:rPr>
                <w:rFonts w:cs="Calibri"/>
                <w:iCs/>
                <w:sz w:val="20"/>
                <w:szCs w:val="20"/>
              </w:rPr>
              <w:t xml:space="preserve">v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niektorých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prípadoch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diagnostikujeme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nesprávne</w:t>
            </w:r>
            <w:proofErr w:type="spellEnd"/>
          </w:p>
          <w:p w14:paraId="5D4A3A6B" w14:textId="77777777" w:rsidR="008D5F6E" w:rsidRPr="008D5F6E" w:rsidRDefault="008D5F6E" w:rsidP="008D5F6E">
            <w:pPr>
              <w:numPr>
                <w:ilvl w:val="0"/>
                <w:numId w:val="19"/>
              </w:numPr>
              <w:tabs>
                <w:tab w:val="left" w:pos="837"/>
              </w:tabs>
              <w:spacing w:line="254" w:lineRule="auto"/>
              <w:ind w:right="117"/>
              <w:contextualSpacing/>
              <w:rPr>
                <w:rFonts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držanie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tela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v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stoji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sede</w:t>
            </w:r>
            <w:proofErr w:type="spellEnd"/>
          </w:p>
          <w:p w14:paraId="03AFFDB5" w14:textId="77777777" w:rsidR="008D5F6E" w:rsidRPr="008D5F6E" w:rsidRDefault="008D5F6E" w:rsidP="008D5F6E">
            <w:pPr>
              <w:numPr>
                <w:ilvl w:val="0"/>
                <w:numId w:val="19"/>
              </w:numPr>
              <w:tabs>
                <w:tab w:val="left" w:pos="837"/>
              </w:tabs>
              <w:spacing w:line="254" w:lineRule="auto"/>
              <w:ind w:right="117"/>
              <w:contextualSpacing/>
              <w:rPr>
                <w:rFonts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zvýšený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výskyt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obezity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detí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nezáujem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 o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poh</w:t>
            </w:r>
            <w:proofErr w:type="spellEnd"/>
            <w:r w:rsidRPr="008D5F6E">
              <w:rPr>
                <w:rFonts w:cs="Calibri"/>
                <w:iCs/>
                <w:sz w:val="20"/>
                <w:szCs w:val="20"/>
              </w:rPr>
              <w:t xml:space="preserve">. </w:t>
            </w:r>
            <w:proofErr w:type="spellStart"/>
            <w:r w:rsidRPr="008D5F6E">
              <w:rPr>
                <w:rFonts w:cs="Calibri"/>
                <w:iCs/>
                <w:sz w:val="20"/>
                <w:szCs w:val="20"/>
              </w:rPr>
              <w:t>aktivity</w:t>
            </w:r>
            <w:proofErr w:type="spellEnd"/>
          </w:p>
        </w:tc>
      </w:tr>
      <w:tr w:rsidR="008D5F6E" w:rsidRPr="008D5F6E" w14:paraId="789A8644" w14:textId="77777777" w:rsidTr="008D5F6E">
        <w:trPr>
          <w:trHeight w:val="760"/>
        </w:trPr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571B0A6" w14:textId="77777777" w:rsidR="008D5F6E" w:rsidRPr="008D5F6E" w:rsidRDefault="008D5F6E" w:rsidP="008D5F6E">
            <w:pPr>
              <w:tabs>
                <w:tab w:val="left" w:pos="837"/>
              </w:tabs>
              <w:spacing w:before="22" w:line="254" w:lineRule="auto"/>
              <w:ind w:right="117"/>
              <w:rPr>
                <w:rFonts w:eastAsia="Times New Roman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b/>
                <w:iCs/>
                <w:sz w:val="20"/>
                <w:szCs w:val="20"/>
              </w:rPr>
              <w:t>Východiská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2CB7D" w14:textId="77777777" w:rsidR="008D5F6E" w:rsidRPr="008D5F6E" w:rsidRDefault="008D5F6E" w:rsidP="008D5F6E">
            <w:pPr>
              <w:numPr>
                <w:ilvl w:val="0"/>
                <w:numId w:val="2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zaraďovať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pravidelné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zdravotné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cvičenia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,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pohybové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relaxačné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chvíľky</w:t>
            </w:r>
            <w:proofErr w:type="spellEnd"/>
          </w:p>
          <w:p w14:paraId="0B954591" w14:textId="77777777" w:rsidR="008D5F6E" w:rsidRPr="008D5F6E" w:rsidRDefault="008D5F6E" w:rsidP="008D5F6E">
            <w:pPr>
              <w:numPr>
                <w:ilvl w:val="0"/>
                <w:numId w:val="20"/>
              </w:numPr>
              <w:tabs>
                <w:tab w:val="left" w:pos="828"/>
              </w:tabs>
              <w:spacing w:before="22" w:line="254" w:lineRule="auto"/>
              <w:ind w:right="117"/>
              <w:rPr>
                <w:rFonts w:eastAsia="Times New Roman" w:cs="Calibri"/>
                <w:iCs/>
                <w:sz w:val="20"/>
                <w:szCs w:val="20"/>
              </w:rPr>
            </w:pP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zameriavať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a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podporu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správneho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držania</w:t>
            </w:r>
            <w:proofErr w:type="spellEnd"/>
            <w:r w:rsidRPr="008D5F6E">
              <w:rPr>
                <w:rFonts w:eastAsia="Times New Roman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8D5F6E">
              <w:rPr>
                <w:rFonts w:eastAsia="Times New Roman" w:cs="Calibri"/>
                <w:iCs/>
                <w:sz w:val="20"/>
                <w:szCs w:val="20"/>
              </w:rPr>
              <w:t>tela</w:t>
            </w:r>
            <w:proofErr w:type="spellEnd"/>
          </w:p>
        </w:tc>
      </w:tr>
    </w:tbl>
    <w:p w14:paraId="5B1DE08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243C792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3F01D27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V. Údaje o počte zamestnancov a plnení kvalifikačného predpokladu pedagogických zamestnancov materskej školy ku dňu koncoročnej kvalifikácie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(§ 2 ods. 1 písm. g)</w:t>
      </w:r>
    </w:p>
    <w:p w14:paraId="43F5247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2E85746D" w14:textId="77777777" w:rsidR="008D5F6E" w:rsidRPr="008D5F6E" w:rsidRDefault="008D5F6E" w:rsidP="008D5F6E">
      <w:pPr>
        <w:widowControl w:val="0"/>
        <w:numPr>
          <w:ilvl w:val="0"/>
          <w:numId w:val="2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Personálne obsadenie školy (bez zamestnancov ŠJ)</w:t>
      </w:r>
    </w:p>
    <w:p w14:paraId="50D0491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850"/>
        <w:gridCol w:w="851"/>
        <w:gridCol w:w="850"/>
        <w:gridCol w:w="907"/>
        <w:gridCol w:w="985"/>
        <w:gridCol w:w="1013"/>
      </w:tblGrid>
      <w:tr w:rsidR="008D5F6E" w:rsidRPr="008D5F6E" w14:paraId="0A7381F0" w14:textId="77777777" w:rsidTr="008D5F6E">
        <w:trPr>
          <w:cantSplit/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911334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</w:p>
          <w:p w14:paraId="159AAAE7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MŠ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9B20CE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Poč.zam.MŠ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46643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 xml:space="preserve">Z toho </w:t>
            </w: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peda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-</w:t>
            </w:r>
          </w:p>
          <w:p w14:paraId="4A7F629A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gog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F698D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Kvalif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535E34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Ne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-</w:t>
            </w:r>
          </w:p>
          <w:p w14:paraId="7751DDC2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kvalif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B558D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Dopĺ-ňajúci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 xml:space="preserve"> si </w:t>
            </w: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kvalif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1DB8D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Dôchod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4A2685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 xml:space="preserve">Správni </w:t>
            </w: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zamest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B4782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Dôchod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8D5F6E" w:rsidRPr="008D5F6E" w14:paraId="740B903F" w14:textId="77777777" w:rsidTr="008D5F6E">
        <w:trPr>
          <w:cantSplit/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8605" w14:textId="77777777" w:rsidR="008D5F6E" w:rsidRPr="008D5F6E" w:rsidRDefault="008D5F6E" w:rsidP="008D5F6E">
            <w:pPr>
              <w:spacing w:line="256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194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79C2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CD88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D43E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0F57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34A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BF6A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17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09C5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1</w:t>
            </w:r>
          </w:p>
        </w:tc>
      </w:tr>
    </w:tbl>
    <w:p w14:paraId="7AA9BE3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CF42604" w14:textId="77777777" w:rsidR="008D5F6E" w:rsidRPr="008D5F6E" w:rsidRDefault="008D5F6E" w:rsidP="008D5F6E">
      <w:pPr>
        <w:widowControl w:val="0"/>
        <w:numPr>
          <w:ilvl w:val="0"/>
          <w:numId w:val="2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Personálne obsadenie ŠJ</w:t>
      </w:r>
    </w:p>
    <w:p w14:paraId="1D634B0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7"/>
        <w:gridCol w:w="1464"/>
        <w:gridCol w:w="1510"/>
        <w:gridCol w:w="1586"/>
        <w:gridCol w:w="1742"/>
        <w:gridCol w:w="1629"/>
      </w:tblGrid>
      <w:tr w:rsidR="008D5F6E" w:rsidRPr="008D5F6E" w14:paraId="18F6E774" w14:textId="77777777" w:rsidTr="008D5F6E">
        <w:trPr>
          <w:cantSplit/>
          <w:trHeight w:val="57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425B1C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MŠ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ADF58C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 xml:space="preserve">Počet </w:t>
            </w: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zam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 ŠJ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B1D46C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Kvalif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2F27E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Nekvalif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1A755A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 xml:space="preserve">Dopĺňajúci si </w:t>
            </w:r>
            <w:proofErr w:type="spellStart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kvalif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014CC85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Dôchodcovia</w:t>
            </w:r>
          </w:p>
        </w:tc>
      </w:tr>
      <w:tr w:rsidR="008D5F6E" w:rsidRPr="008D5F6E" w14:paraId="794AF560" w14:textId="77777777" w:rsidTr="008D5F6E">
        <w:trPr>
          <w:cantSplit/>
          <w:trHeight w:val="57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1E83" w14:textId="77777777" w:rsidR="008D5F6E" w:rsidRPr="008D5F6E" w:rsidRDefault="008D5F6E" w:rsidP="008D5F6E">
            <w:pPr>
              <w:spacing w:line="256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B79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B94E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AF97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0DEB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D6F3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iCs/>
                <w:sz w:val="20"/>
                <w:szCs w:val="20"/>
              </w:rPr>
              <w:t>0</w:t>
            </w:r>
          </w:p>
        </w:tc>
      </w:tr>
    </w:tbl>
    <w:p w14:paraId="4BB4608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61E90B04" w14:textId="77777777" w:rsidR="008D5F6E" w:rsidRPr="008D5F6E" w:rsidRDefault="008D5F6E" w:rsidP="008D5F6E">
      <w:pPr>
        <w:widowControl w:val="0"/>
        <w:numPr>
          <w:ilvl w:val="0"/>
          <w:numId w:val="2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Stravovanie detí</w:t>
      </w:r>
    </w:p>
    <w:tbl>
      <w:tblPr>
        <w:tblpPr w:leftFromText="141" w:rightFromText="141" w:bottomFromText="160" w:vertAnchor="text" w:horzAnchor="margin" w:tblpXSpec="center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635"/>
        <w:gridCol w:w="1636"/>
      </w:tblGrid>
      <w:tr w:rsidR="008D5F6E" w:rsidRPr="008D5F6E" w14:paraId="3BAD02EB" w14:textId="77777777" w:rsidTr="008D5F6E">
        <w:trPr>
          <w:cantSplit/>
          <w:trHeight w:val="57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45873B7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MŠ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5C1677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 xml:space="preserve">Celodenná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D684A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Priemer. počet stravníkov</w:t>
            </w:r>
          </w:p>
        </w:tc>
      </w:tr>
      <w:tr w:rsidR="008D5F6E" w:rsidRPr="008D5F6E" w14:paraId="7B2367F7" w14:textId="77777777" w:rsidTr="008D5F6E">
        <w:trPr>
          <w:cantSplit/>
          <w:trHeight w:val="57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C6F0" w14:textId="77777777" w:rsidR="008D5F6E" w:rsidRPr="008D5F6E" w:rsidRDefault="008D5F6E" w:rsidP="008D5F6E">
            <w:pPr>
              <w:spacing w:line="256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CFA9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6493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sk-SK"/>
              </w:rPr>
            </w:pPr>
          </w:p>
        </w:tc>
      </w:tr>
    </w:tbl>
    <w:p w14:paraId="185865A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1240289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4262AEF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5EDEAF0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1FED074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633C9B3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271C3D5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016A05B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lastRenderedPageBreak/>
        <w:t xml:space="preserve">6     Údaje o ďalšom vzdelávaní pedagogických  zamestnancov materských  škôl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(§ 2 ods. 1 písm. h)</w:t>
      </w:r>
    </w:p>
    <w:p w14:paraId="5B698EB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7B95423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V 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školsko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 v materskom školstve, ponuky vzdelávacích inštitúcii ako aj na celoživotné vzdelávanie. Pedagogickí zamestnanci prejavili záujem o  vzdelávanie cez MPC – Bratislava, akreditované vzdelávacie agentúry.</w:t>
      </w:r>
    </w:p>
    <w:p w14:paraId="281A630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17566AD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tbl>
      <w:tblPr>
        <w:tblStyle w:val="Mriekatabuky1"/>
        <w:tblW w:w="0" w:type="auto"/>
        <w:tblInd w:w="0" w:type="dxa"/>
        <w:tblLook w:val="04A0" w:firstRow="1" w:lastRow="0" w:firstColumn="1" w:lastColumn="0" w:noHBand="0" w:noVBand="1"/>
      </w:tblPr>
      <w:tblGrid>
        <w:gridCol w:w="479"/>
        <w:gridCol w:w="1982"/>
        <w:gridCol w:w="4105"/>
        <w:gridCol w:w="2722"/>
      </w:tblGrid>
      <w:tr w:rsidR="008D5F6E" w:rsidRPr="008D5F6E" w14:paraId="28F4D25F" w14:textId="77777777" w:rsidTr="008D5F6E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94DD61B" w14:textId="77777777" w:rsidR="008D5F6E" w:rsidRPr="008D5F6E" w:rsidRDefault="008D5F6E" w:rsidP="008D5F6E">
            <w:pPr>
              <w:jc w:val="center"/>
              <w:rPr>
                <w:rFonts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Materská škola, Kollárova 23, 90301 Senec</w:t>
            </w:r>
          </w:p>
          <w:p w14:paraId="6A1BAA64" w14:textId="77777777" w:rsidR="008D5F6E" w:rsidRPr="008D5F6E" w:rsidRDefault="008D5F6E" w:rsidP="008D5F6E">
            <w:pPr>
              <w:jc w:val="center"/>
              <w:rPr>
                <w:rFonts w:eastAsia="Calibri" w:cs="Calibri"/>
                <w:b/>
                <w:lang w:eastAsia="sk-SK"/>
              </w:rPr>
            </w:pPr>
            <w:r w:rsidRPr="008D5F6E">
              <w:rPr>
                <w:rFonts w:eastAsia="Calibri" w:cs="Calibri"/>
                <w:b/>
                <w:lang w:eastAsia="sk-SK"/>
              </w:rPr>
              <w:t xml:space="preserve">Vzdelávanie pedagogických </w:t>
            </w:r>
            <w:proofErr w:type="spellStart"/>
            <w:r w:rsidRPr="008D5F6E">
              <w:rPr>
                <w:rFonts w:eastAsia="Calibri" w:cs="Calibri"/>
                <w:b/>
                <w:lang w:eastAsia="sk-SK"/>
              </w:rPr>
              <w:t>zametnancov</w:t>
            </w:r>
            <w:proofErr w:type="spellEnd"/>
            <w:r w:rsidRPr="008D5F6E">
              <w:rPr>
                <w:rFonts w:eastAsia="Calibri" w:cs="Calibri"/>
                <w:b/>
                <w:lang w:eastAsia="sk-SK"/>
              </w:rPr>
              <w:t xml:space="preserve"> v šk. roku 2020/2021</w:t>
            </w:r>
          </w:p>
          <w:p w14:paraId="42649D56" w14:textId="77777777" w:rsidR="008D5F6E" w:rsidRPr="008D5F6E" w:rsidRDefault="008D5F6E" w:rsidP="008D5F6E">
            <w:pPr>
              <w:rPr>
                <w:rFonts w:eastAsia="Calibri" w:cs="Calibri"/>
                <w:lang w:eastAsia="sk-SK"/>
              </w:rPr>
            </w:pPr>
          </w:p>
        </w:tc>
      </w:tr>
      <w:tr w:rsidR="008D5F6E" w:rsidRPr="008D5F6E" w14:paraId="0C086A6F" w14:textId="77777777" w:rsidTr="008D5F6E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3375017" w14:textId="77777777" w:rsidR="008D5F6E" w:rsidRPr="008D5F6E" w:rsidRDefault="008D5F6E" w:rsidP="008D5F6E">
            <w:pPr>
              <w:jc w:val="center"/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3CAFAF85" w14:textId="77777777" w:rsidTr="008D5F6E">
        <w:trPr>
          <w:trHeight w:val="62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9E7E344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006715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Bacigálová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Tatiana,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DiS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9F1A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F89A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4F60A083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AED467A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BB582E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Bc.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Bankó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Júlia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7D7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 xml:space="preserve">Dieťa a hudba...pohyb a hra 2,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8CB6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Pro Solutions 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.</w:t>
            </w:r>
          </w:p>
        </w:tc>
      </w:tr>
      <w:tr w:rsidR="008D5F6E" w:rsidRPr="008D5F6E" w14:paraId="69E32411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96DC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A4485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90E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186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1806134C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906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3674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5FB53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Učenie o lese - environmentálna výchova pre predprimárne vzdelávanie na príklade lesa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6A4E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</w:p>
        </w:tc>
      </w:tr>
      <w:tr w:rsidR="008D5F6E" w:rsidRPr="008D5F6E" w14:paraId="1D6F1AC7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EFFBC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A0D3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763BD" w14:textId="77777777" w:rsidR="008D5F6E" w:rsidRPr="008D5F6E" w:rsidRDefault="008D5F6E" w:rsidP="008D5F6E">
            <w:pPr>
              <w:shd w:val="clear" w:color="auto" w:fill="FFFFFF"/>
              <w:ind w:left="33"/>
              <w:rPr>
                <w:rFonts w:eastAsia="Calibri" w:cs="Calibri"/>
                <w:color w:val="222222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Hravé učenie 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467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6D13DF3E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1763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1BA9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3156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bCs/>
                <w:color w:val="000000"/>
                <w:sz w:val="20"/>
                <w:szCs w:val="20"/>
                <w:shd w:val="clear" w:color="auto" w:fill="FFFFFF"/>
                <w:lang w:eastAsia="sk-SK"/>
              </w:rPr>
              <w:t>Ako na dištančné vzdelávanie v materskej škole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3003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40058010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4CFA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DEB9C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4A2E1" w14:textId="77777777" w:rsidR="008D5F6E" w:rsidRPr="008D5F6E" w:rsidRDefault="008D5F6E" w:rsidP="008D5F6E">
            <w:pPr>
              <w:rPr>
                <w:rFonts w:eastAsia="Calibri" w:cs="Calibri"/>
                <w:bCs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bCs/>
                <w:color w:val="000000"/>
                <w:sz w:val="20"/>
                <w:szCs w:val="20"/>
                <w:shd w:val="clear" w:color="auto" w:fill="FFFFFF"/>
                <w:lang w:eastAsia="sk-SK"/>
              </w:rPr>
              <w:t>Zdravé nôžky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581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Bublifit</w:t>
            </w:r>
            <w:proofErr w:type="spellEnd"/>
          </w:p>
        </w:tc>
      </w:tr>
      <w:tr w:rsidR="008D5F6E" w:rsidRPr="008D5F6E" w14:paraId="1F7D0C8B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E0EBC8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6280C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BC.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Borchová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Klaudia</w:t>
            </w:r>
          </w:p>
          <w:p w14:paraId="0BF2F29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495A" w14:textId="77777777" w:rsidR="008D5F6E" w:rsidRPr="008D5F6E" w:rsidRDefault="008D5F6E" w:rsidP="008D5F6E">
            <w:pPr>
              <w:shd w:val="clear" w:color="auto" w:fill="FFFFFF"/>
              <w:ind w:left="33"/>
              <w:rPr>
                <w:rFonts w:eastAsia="Calibri" w:cs="Calibri"/>
                <w:color w:val="222222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lang w:eastAsia="sk-SK"/>
              </w:rPr>
              <w:t>Ruka v ruke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A18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60D2D644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70010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A2CA8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0C1F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lang w:eastAsia="sk-SK"/>
              </w:rPr>
              <w:t>Podporme našich najmenších v ich vývine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F6D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448246EF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D1D6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8BE22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2EB7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lang w:eastAsia="sk-SK"/>
              </w:rPr>
              <w:t xml:space="preserve">Čoskoro školákom 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F977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2BECD380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81A16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DA0F8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5484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27AC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04385C97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77A999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563D3C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Mgr. Gajdošová Andrea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7EE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0C593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63ED84A7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CB93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7B2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B5C36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>Čoskoro školákom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6F2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217A5D20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6ECEF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66BC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E394C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>Prechod z materskej školy do Základnej školy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143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673E82A7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5CEE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0FB2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058E4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>Ako naučiť deti orientovať sa v čase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F0C7A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77B28B58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734CE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1B18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38691" w14:textId="77777777" w:rsidR="008D5F6E" w:rsidRPr="008D5F6E" w:rsidRDefault="008D5F6E" w:rsidP="008D5F6E">
            <w:pPr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>Najčastejšie poruchy rečí u detí v MŠ.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474F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71B32139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B385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BB53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6FF4" w14:textId="77777777" w:rsidR="008D5F6E" w:rsidRPr="008D5F6E" w:rsidRDefault="008D5F6E" w:rsidP="008D5F6E">
            <w:pPr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>Ako učiť malé deti? Hrou!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79D1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4D12AF32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70B0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AF7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ED96" w14:textId="77777777" w:rsidR="008D5F6E" w:rsidRPr="008D5F6E" w:rsidRDefault="008D5F6E" w:rsidP="008D5F6E">
            <w:pPr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>Povinné predprimárne vzdelávanie v praxi.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C43D3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299FEFFB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7FE2F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35ED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B1AB" w14:textId="77777777" w:rsidR="008D5F6E" w:rsidRPr="008D5F6E" w:rsidRDefault="008D5F6E" w:rsidP="008D5F6E">
            <w:pPr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>Škôlkar počíta ...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0CE8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7CD9D104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6290D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1D2C2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19D9" w14:textId="77777777" w:rsidR="008D5F6E" w:rsidRPr="008D5F6E" w:rsidRDefault="008D5F6E" w:rsidP="008D5F6E">
            <w:pPr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 xml:space="preserve">ÁDÉHÁDE – Jak na </w:t>
            </w:r>
            <w:proofErr w:type="spellStart"/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>emoce</w:t>
            </w:r>
            <w:proofErr w:type="spellEnd"/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 xml:space="preserve"> </w:t>
            </w:r>
            <w:proofErr w:type="spellStart"/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>dětí</w:t>
            </w:r>
            <w:proofErr w:type="spellEnd"/>
            <w:r w:rsidRPr="008D5F6E">
              <w:rPr>
                <w:rFonts w:eastAsia="Calibri" w:cs="Calibri"/>
                <w:color w:val="000000"/>
                <w:sz w:val="20"/>
                <w:szCs w:val="20"/>
                <w:shd w:val="clear" w:color="auto" w:fill="FFFFFF"/>
                <w:lang w:eastAsia="sk-SK"/>
              </w:rPr>
              <w:t xml:space="preserve"> s ADHD.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F443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62FDF245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B34862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90A8D9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Heringešová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Gabriela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698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8EB7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4AED3D61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42A3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6D93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56B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Čoskoro školákom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EEB80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07783FF3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8EB4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7486A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C6C0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Predškolák s ADHD? Žiadny problém!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28F1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1011CB70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9F18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3809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A99A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Škôlkar počíta ...</w:t>
            </w: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ab/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6E3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25096950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6358C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F5A2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FD0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Ako učiť malé deti? Hrou!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7B43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1AB01FD0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F8E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A3C4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54C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Povinné predprimárne vzdelávanie v praxi.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D6B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4F3BD703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363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E885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ED64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Rozvíjanie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grafomotoriky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predškolákov.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BDC3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1D3643E3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5B46E5F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5FB1C03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Hrubjáková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Jana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6F5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224B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59479A95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5D72E0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6B0DEF8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Mgr. Eva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Jonášová</w:t>
            </w:r>
            <w:proofErr w:type="spellEnd"/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BDDBA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D27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1C6B31A6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23C4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FCDE2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A1944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Škôlkar skúma, vyrába, spoznáva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081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75571C79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783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7D61DA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A9B0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Povinné predprimárne vzdelávanie v praxi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6EF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5151A756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C3BE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C1EC32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229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Čoskoro školákom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C2D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7B49EF7E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7F29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541779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2CB0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Fórum učiteľov materských škôl(online fórum)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02A7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MPC Bratislava</w:t>
            </w:r>
          </w:p>
        </w:tc>
      </w:tr>
      <w:tr w:rsidR="008D5F6E" w:rsidRPr="008D5F6E" w14:paraId="4E314721" w14:textId="77777777" w:rsidTr="008D5F6E">
        <w:tc>
          <w:tcPr>
            <w:tcW w:w="4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75B3E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64846E60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4C90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Riadenie zmeny a inovácie v škole.</w:t>
            </w: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ab/>
            </w:r>
          </w:p>
          <w:p w14:paraId="46051B8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ab/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2DD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7F30C1C3" w14:textId="77777777" w:rsidTr="008D5F6E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2956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A7725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A16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Profesijný rozvoj učiteľa a možnosti jeho kariérneho postupu.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D9E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2687FD5D" w14:textId="77777777" w:rsidTr="008D5F6E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6500D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B9C01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B032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Ako rozhoduje riaditeľ školy?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3DB7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2032DFD0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A0FA00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47B95D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Komarová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Marta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1579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B067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31C976FA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AC1025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983539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Králová Tatiana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AF9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7D3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23E4275E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614D0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27AF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4049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Agresívne správanie u dieťaťa v MŠ.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316F3" w14:textId="77777777" w:rsidR="008D5F6E" w:rsidRPr="008D5F6E" w:rsidRDefault="008D5F6E" w:rsidP="008D5F6E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eastAsia="Calibri" w:cs="Calibri"/>
                <w:bCs/>
                <w:color w:val="5F6368"/>
                <w:spacing w:val="5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 xml:space="preserve">V lavici </w:t>
            </w:r>
            <w:proofErr w:type="spellStart"/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53765D7A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718BE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F17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1DCD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Ako riešiť konfliktné situácie medzi deťmi.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1B77" w14:textId="77777777" w:rsidR="008D5F6E" w:rsidRPr="008D5F6E" w:rsidRDefault="008D5F6E" w:rsidP="008D5F6E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eastAsia="Calibri" w:cs="Calibri"/>
                <w:bCs/>
                <w:color w:val="5F6368"/>
                <w:spacing w:val="5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 xml:space="preserve">V lavici </w:t>
            </w:r>
            <w:proofErr w:type="spellStart"/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3FA90726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EECE27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60B8E49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Mgr.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Kubiňáková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Ľubomíra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79E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243A0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44773265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284153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02EEC1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Bc.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Lisoňová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Dana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3498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7A0F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6E962E35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208A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0B6D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91E6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Hravé učenie 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2C0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ABCedu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 xml:space="preserve">, lektorka PaedDr. Martina 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Totkovičová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 xml:space="preserve">, 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Phd</w:t>
            </w:r>
            <w:proofErr w:type="spellEnd"/>
          </w:p>
        </w:tc>
      </w:tr>
      <w:tr w:rsidR="008D5F6E" w:rsidRPr="008D5F6E" w14:paraId="4BD39F74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79866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E3F53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0474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Čoskoro školákom 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C3E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 xml:space="preserve">RAABE, lektorka Mgr. Zuzana 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Grmanová</w:t>
            </w:r>
            <w:proofErr w:type="spellEnd"/>
          </w:p>
        </w:tc>
      </w:tr>
      <w:tr w:rsidR="008D5F6E" w:rsidRPr="008D5F6E" w14:paraId="1DE5D0D8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90EDE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1970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8BFC5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Zdravé nôžky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B97D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Bublifit</w:t>
            </w:r>
            <w:proofErr w:type="spellEnd"/>
          </w:p>
        </w:tc>
      </w:tr>
      <w:tr w:rsidR="008D5F6E" w:rsidRPr="008D5F6E" w14:paraId="66463205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489BF8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385FF8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Maňová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Alena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C0B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8356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0E8497A1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DF9D61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496F5E3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3F4E3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Predškolák s ADHD? Žiadny problém!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65FC3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3BE48A41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FB9C28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646849A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Mgr.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Miartušová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Jarmila</w:t>
            </w:r>
          </w:p>
          <w:p w14:paraId="0FDE3D4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635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D1AA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02833033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B6C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A7ED79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DE8E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Škôlkar skúma, vyrába, spoznáva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C339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7241BE13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C50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7EA53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DE1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Přechod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z 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mateřské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do základní školy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9BBA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46944EDE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E420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D77F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01E7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Povinné predprimárne vzdelávanie v praxi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807F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20C07C2E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8678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0D920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91C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Čoskoro školákom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5AC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79DEDFF6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8BC2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76DBA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94393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Riadenie zmeny a inovácie v škole.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2316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73648269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D780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52428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E5C8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Profesijný rozvoj učiteľa a možnosti jeho kariérneho postupu.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79A5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2D7004B6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DD5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6714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4663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Ako rozhoduje riaditeľ školy?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2396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1976CBE4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17A68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71BBC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D8C8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Ako pomôcť s artikulačnými ťažkosťami. (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4B23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INFRA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3AECAD31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BBB9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C6968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894BA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Fórum učiteľov materských škôl (online fórum)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7073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MPC Bratislava</w:t>
            </w:r>
          </w:p>
        </w:tc>
      </w:tr>
      <w:tr w:rsidR="008D5F6E" w:rsidRPr="008D5F6E" w14:paraId="08D9C849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CFA3C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D88394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C659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Zdravé nôžky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1F46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Bublifit</w:t>
            </w:r>
            <w:proofErr w:type="spellEnd"/>
          </w:p>
        </w:tc>
      </w:tr>
      <w:tr w:rsidR="008D5F6E" w:rsidRPr="008D5F6E" w14:paraId="09C2AD19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53E6F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98FEB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09CE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Logopedická chvíľka v MŠ - rozvíjajúce aktivity 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3AE0" w14:textId="77777777" w:rsidR="008D5F6E" w:rsidRPr="008D5F6E" w:rsidRDefault="008D5F6E" w:rsidP="008D5F6E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eastAsia="Calibri" w:cs="Calibri"/>
                <w:bCs/>
                <w:color w:val="5F6368"/>
                <w:spacing w:val="5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 xml:space="preserve">V lavici </w:t>
            </w:r>
            <w:proofErr w:type="spellStart"/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1142F4E1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7462B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CB87EE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AAB0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Najčastejšie poruchy reči u detí v MŠ.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DECB" w14:textId="77777777" w:rsidR="008D5F6E" w:rsidRPr="008D5F6E" w:rsidRDefault="008D5F6E" w:rsidP="008D5F6E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eastAsia="Calibri" w:cs="Calibri"/>
                <w:bCs/>
                <w:color w:val="5F6368"/>
                <w:spacing w:val="5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 xml:space="preserve">V lavici </w:t>
            </w:r>
            <w:proofErr w:type="spellStart"/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bCs/>
                <w:color w:val="202124"/>
                <w:spacing w:val="3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44CE9F45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0B91B20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68528E1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Mokošová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Silvia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DEA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4FEA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0EA46A20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5C0FD0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7B88D2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Moravcová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Ivana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CCB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577D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7C7F81DD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488057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145CC9F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Mgr. Németh Katarína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799F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BCDF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12BB41C3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A5E6B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191800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Rehušová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Beata</w:t>
            </w:r>
            <w:proofErr w:type="spellEnd"/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A770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D8CF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2A10A7D6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4D6910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686CCC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Reingráberová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Magdaléna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C53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771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3611BE32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C037C5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CC6911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Bc.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Rózsová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Edita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032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ED8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4BECC509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A4FB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9016BD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C5178C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Hlava, ramená, kolená, palce alebo celostný rozvoj dieťaťa 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nielej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 v materskej škole.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02E4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10BF243C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FCCCD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0A8D7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A2E2E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Deti s inakosťou v materskej škole.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47B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2B631DA7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DCDF8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335119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B1A28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Schopnosť vnímať hudobné podnety alebo naučme počúvať naše ušká.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1D7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5EA3DF14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4FF6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93DFF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C513A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Tvorivá dramatika s použitím bábky alebo nechajme bábky prehovoriť.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0600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02CCEDF3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1DB2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306B29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BEC7E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 xml:space="preserve">Netradičné hudobné pomôcky a práca s nimi alebo ako hudba robí dieťaťa 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štastnejším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8D7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1D8EFED3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12838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00B4E1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7DF9D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 xml:space="preserve">Vplyv telesnej aktivity na rozvoj pohybovej sústavy dieťaťa alebo 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psychomotorika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 xml:space="preserve"> očami odborníka.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6A5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</w:p>
        </w:tc>
      </w:tr>
      <w:tr w:rsidR="008D5F6E" w:rsidRPr="008D5F6E" w14:paraId="1BDC952E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1D2AF5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A9E139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Smatanová Zuzana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95E3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01B1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52ADBFDE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53CC4A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1D1372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Bc.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Smatušíková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Nikoleta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DDC2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41D1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1F4B0529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A69BC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22.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8B35CB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Valková Jana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7B0B7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34216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0AD9CE82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AE18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08B09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2BA93" w14:textId="77777777" w:rsidR="008D5F6E" w:rsidRPr="008D5F6E" w:rsidRDefault="008D5F6E" w:rsidP="008D5F6E">
            <w:pPr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Zdravé nôžky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7F3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Bublifit</w:t>
            </w:r>
            <w:proofErr w:type="spellEnd"/>
          </w:p>
        </w:tc>
      </w:tr>
      <w:tr w:rsidR="008D5F6E" w:rsidRPr="008D5F6E" w14:paraId="27BAC22A" w14:textId="77777777" w:rsidTr="008D5F6E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60D3FD0F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23.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FA00C41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Viteková Martina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F15A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1FE6F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  <w:tr w:rsidR="008D5F6E" w:rsidRPr="008D5F6E" w14:paraId="6E648DE3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96EE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601DA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D66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Čoskoro školákom </w:t>
            </w: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(</w:t>
            </w:r>
            <w:proofErr w:type="spellStart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webinár</w:t>
            </w:r>
            <w:proofErr w:type="spellEnd"/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B8FC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4E08CB14" w14:textId="77777777" w:rsidTr="008D5F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1E80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2D0AC" w14:textId="77777777" w:rsidR="008D5F6E" w:rsidRPr="008D5F6E" w:rsidRDefault="008D5F6E" w:rsidP="008D5F6E">
            <w:pPr>
              <w:rPr>
                <w:rFonts w:cs="Calibri"/>
                <w:sz w:val="20"/>
                <w:szCs w:val="20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C047D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ÁDÉHÁDE – Jak na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emoce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dětí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s ADHD.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1D7B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Odborné nakladateľstvo Dr.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Josef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 RAABE Slovensko,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s.r.o</w:t>
            </w:r>
            <w:proofErr w:type="spellEnd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.</w:t>
            </w:r>
          </w:p>
        </w:tc>
      </w:tr>
      <w:tr w:rsidR="008D5F6E" w:rsidRPr="008D5F6E" w14:paraId="321DF31C" w14:textId="77777777" w:rsidTr="008D5F6E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2639E79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24.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2C36A7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 xml:space="preserve">Vojteková </w:t>
            </w:r>
            <w:proofErr w:type="spellStart"/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Sylva</w:t>
            </w:r>
            <w:proofErr w:type="spellEnd"/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911C8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color w:val="222222"/>
                <w:sz w:val="20"/>
                <w:szCs w:val="20"/>
                <w:shd w:val="clear" w:color="auto" w:fill="FFFFFF"/>
                <w:lang w:eastAsia="sk-SK"/>
              </w:rPr>
              <w:t>Tvorba profesijného a atestačného portfólia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BED5E" w14:textId="77777777" w:rsidR="008D5F6E" w:rsidRPr="008D5F6E" w:rsidRDefault="008D5F6E" w:rsidP="008D5F6E">
            <w:pPr>
              <w:rPr>
                <w:rFonts w:eastAsia="Calibri" w:cs="Calibri"/>
                <w:sz w:val="20"/>
                <w:szCs w:val="20"/>
                <w:lang w:eastAsia="sk-SK"/>
              </w:rPr>
            </w:pPr>
            <w:r w:rsidRPr="008D5F6E">
              <w:rPr>
                <w:rFonts w:eastAsia="Calibri" w:cs="Calibri"/>
                <w:sz w:val="20"/>
                <w:szCs w:val="20"/>
                <w:lang w:eastAsia="sk-SK"/>
              </w:rPr>
              <w:t>MŠ Kollárova Senec</w:t>
            </w:r>
          </w:p>
        </w:tc>
      </w:tr>
    </w:tbl>
    <w:p w14:paraId="42044958" w14:textId="77777777" w:rsidR="008D5F6E" w:rsidRPr="008D5F6E" w:rsidRDefault="008D5F6E" w:rsidP="008D5F6E">
      <w:pPr>
        <w:spacing w:after="200" w:line="276" w:lineRule="auto"/>
        <w:rPr>
          <w:rFonts w:ascii="Calibri" w:eastAsia="Times New Roman" w:hAnsi="Calibri" w:cs="Calibri"/>
          <w:lang w:eastAsia="sk-SK"/>
        </w:rPr>
      </w:pPr>
    </w:p>
    <w:p w14:paraId="397E9C7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</w:p>
    <w:p w14:paraId="4944955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Pozitívne zistenia:</w:t>
      </w:r>
    </w:p>
    <w:p w14:paraId="6721C880" w14:textId="77777777" w:rsidR="008D5F6E" w:rsidRPr="008D5F6E" w:rsidRDefault="008D5F6E" w:rsidP="008D5F6E">
      <w:pPr>
        <w:widowControl w:val="0"/>
        <w:numPr>
          <w:ilvl w:val="0"/>
          <w:numId w:val="2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RMŠ sa pravidelne zúčastňovali vzdelávacích aktivít  zameraných na dokumentáciu MŠ, ochranu osobných údajov, ekonomickú a personálnu agendu, elektronické obstarávanie a podobne</w:t>
      </w:r>
    </w:p>
    <w:p w14:paraId="1615C28D" w14:textId="77777777" w:rsidR="008D5F6E" w:rsidRPr="008D5F6E" w:rsidRDefault="008D5F6E" w:rsidP="008D5F6E">
      <w:pPr>
        <w:widowControl w:val="0"/>
        <w:numPr>
          <w:ilvl w:val="0"/>
          <w:numId w:val="2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v rámci plnenia hlavných úloh PPŠ pomocou pedagogických rád a MZ sa zvýšilo ich právne povedome v rámci PP a sprístupnením aktuálnych, novelizovaných zákonov a vyhlášok   sa dôkladne zoznámili s platnou legislatívou týkajúcou sa oblasti predškolských zariadení, </w:t>
      </w:r>
    </w:p>
    <w:p w14:paraId="5BD54BDA" w14:textId="77777777" w:rsidR="008D5F6E" w:rsidRPr="008D5F6E" w:rsidRDefault="008D5F6E" w:rsidP="008D5F6E">
      <w:pPr>
        <w:widowControl w:val="0"/>
        <w:numPr>
          <w:ilvl w:val="0"/>
          <w:numId w:val="2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učiteľky využívali odbornú literatúru a časopisy dostupné v MŠ ako  aj informácie z internetových portálov do pedagogickej činnosti vnášali prvky inovovaných prístupov a flexibility,  </w:t>
      </w:r>
    </w:p>
    <w:p w14:paraId="20CBBF9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pedagogická knižnica obsahuje množstvo titulov z vydavateľstva RAABE zameraných na edukačné aktivity, plán osobnostného rozvoja dieťaťa, diagnostika a 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grafomotorika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, kde sú uvedené konkrétne pracovné postupy, </w:t>
      </w:r>
    </w:p>
    <w:p w14:paraId="4382C69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0B08B56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Negatívne zistenia:</w:t>
      </w:r>
    </w:p>
    <w:p w14:paraId="68239BD0" w14:textId="77777777" w:rsidR="008D5F6E" w:rsidRPr="008D5F6E" w:rsidRDefault="008D5F6E" w:rsidP="008D5F6E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V dôsledku pandémie PZ využívali 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webinára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, ktoré boli organizované vo večerných hodinách, napriek záujmu pedagogických zamestnancov bolo to psychicky náročné a unavujúce, </w:t>
      </w:r>
    </w:p>
    <w:p w14:paraId="391D5647" w14:textId="77777777" w:rsidR="008D5F6E" w:rsidRPr="008D5F6E" w:rsidRDefault="008D5F6E" w:rsidP="008D5F6E">
      <w:pPr>
        <w:widowControl w:val="0"/>
        <w:numPr>
          <w:ilvl w:val="0"/>
          <w:numId w:val="23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MPC BA nezorganizovalo všetky plánované  vzdelávacie projekty – pandémia </w:t>
      </w:r>
    </w:p>
    <w:p w14:paraId="3583A1D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15E53404" w14:textId="77777777" w:rsidR="008D5F6E" w:rsidRPr="008D5F6E" w:rsidRDefault="008D5F6E" w:rsidP="008D5F6E">
      <w:pPr>
        <w:spacing w:after="200" w:line="271" w:lineRule="exact"/>
        <w:ind w:left="116"/>
        <w:rPr>
          <w:rFonts w:ascii="Calibri" w:eastAsia="Times New Roman" w:hAnsi="Calibri" w:cs="Calibri"/>
          <w:b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Neformálne</w:t>
      </w:r>
      <w:r w:rsidRPr="008D5F6E">
        <w:rPr>
          <w:rFonts w:ascii="Calibri" w:eastAsia="Times New Roman" w:hAnsi="Calibri" w:cs="Calibri"/>
          <w:b/>
          <w:spacing w:val="-3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vzdelávanie,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sebareflexia</w:t>
      </w:r>
      <w:r w:rsidRPr="008D5F6E">
        <w:rPr>
          <w:rFonts w:ascii="Calibri" w:eastAsia="Times New Roman" w:hAnsi="Calibri" w:cs="Calibri"/>
          <w:b/>
          <w:spacing w:val="-2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a</w:t>
      </w:r>
      <w:r w:rsidRPr="008D5F6E">
        <w:rPr>
          <w:rFonts w:ascii="Calibri" w:eastAsia="Times New Roman" w:hAnsi="Calibri" w:cs="Calibri"/>
          <w:b/>
          <w:spacing w:val="-1"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sz w:val="20"/>
          <w:szCs w:val="20"/>
          <w:lang w:eastAsia="sk-SK"/>
        </w:rPr>
        <w:t>sebavzdelávanie:</w:t>
      </w:r>
    </w:p>
    <w:tbl>
      <w:tblPr>
        <w:tblStyle w:val="Obyajntabuka1"/>
        <w:tblW w:w="0" w:type="auto"/>
        <w:tblInd w:w="0" w:type="dxa"/>
        <w:tblLook w:val="04A0" w:firstRow="1" w:lastRow="0" w:firstColumn="1" w:lastColumn="0" w:noHBand="0" w:noVBand="1"/>
      </w:tblPr>
      <w:tblGrid>
        <w:gridCol w:w="9300"/>
      </w:tblGrid>
      <w:tr w:rsidR="008D5F6E" w:rsidRPr="008D5F6E" w14:paraId="1C50B004" w14:textId="77777777" w:rsidTr="008D5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092EAF" w14:textId="77777777" w:rsidR="008D5F6E" w:rsidRPr="008D5F6E" w:rsidRDefault="008D5F6E" w:rsidP="008D5F6E">
            <w:pPr>
              <w:widowControl w:val="0"/>
              <w:numPr>
                <w:ilvl w:val="0"/>
                <w:numId w:val="24"/>
              </w:numPr>
              <w:tabs>
                <w:tab w:val="left" w:pos="83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štúdium</w:t>
            </w:r>
            <w:r w:rsidRPr="008D5F6E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odbornej</w:t>
            </w:r>
            <w:r w:rsidRPr="008D5F6E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literatúry,</w:t>
            </w:r>
          </w:p>
        </w:tc>
      </w:tr>
      <w:tr w:rsidR="008D5F6E" w:rsidRPr="008D5F6E" w14:paraId="06CDBA2B" w14:textId="77777777" w:rsidTr="008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7D4505" w14:textId="77777777" w:rsidR="008D5F6E" w:rsidRPr="008D5F6E" w:rsidRDefault="008D5F6E" w:rsidP="008D5F6E">
            <w:pPr>
              <w:widowControl w:val="0"/>
              <w:numPr>
                <w:ilvl w:val="0"/>
                <w:numId w:val="24"/>
              </w:numPr>
              <w:tabs>
                <w:tab w:val="left" w:pos="83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diskusia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o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získaných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poznatkoch</w:t>
            </w:r>
          </w:p>
        </w:tc>
      </w:tr>
      <w:tr w:rsidR="008D5F6E" w:rsidRPr="008D5F6E" w14:paraId="4A953226" w14:textId="77777777" w:rsidTr="008D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6BC5EF" w14:textId="77777777" w:rsidR="008D5F6E" w:rsidRPr="008D5F6E" w:rsidRDefault="008D5F6E" w:rsidP="008D5F6E">
            <w:pPr>
              <w:widowControl w:val="0"/>
              <w:numPr>
                <w:ilvl w:val="0"/>
                <w:numId w:val="24"/>
              </w:numPr>
              <w:tabs>
                <w:tab w:val="left" w:pos="83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výmena</w:t>
            </w:r>
            <w:r w:rsidRPr="008D5F6E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skúsenosti</w:t>
            </w:r>
          </w:p>
        </w:tc>
      </w:tr>
      <w:tr w:rsidR="008D5F6E" w:rsidRPr="008D5F6E" w14:paraId="32F45F3D" w14:textId="77777777" w:rsidTr="008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B1AADA" w14:textId="77777777" w:rsidR="008D5F6E" w:rsidRPr="008D5F6E" w:rsidRDefault="008D5F6E" w:rsidP="008D5F6E">
            <w:pPr>
              <w:widowControl w:val="0"/>
              <w:numPr>
                <w:ilvl w:val="0"/>
                <w:numId w:val="24"/>
              </w:numPr>
              <w:tabs>
                <w:tab w:val="left" w:pos="83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prezentácia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v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rámci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poradenskej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činnosti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pre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rodičov</w:t>
            </w:r>
          </w:p>
        </w:tc>
      </w:tr>
      <w:tr w:rsidR="008D5F6E" w:rsidRPr="008D5F6E" w14:paraId="7FA0929F" w14:textId="77777777" w:rsidTr="008D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F66C2B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Adaptácia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dieťaťa</w:t>
            </w:r>
            <w:r w:rsidRPr="008D5F6E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na</w:t>
            </w:r>
            <w:r w:rsidRPr="008D5F6E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prostredie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MŚ</w:t>
            </w:r>
            <w:r w:rsidRPr="008D5F6E">
              <w:rPr>
                <w:rFonts w:cs="Calibri"/>
                <w:spacing w:val="1"/>
                <w:sz w:val="20"/>
                <w:szCs w:val="20"/>
              </w:rPr>
              <w:t xml:space="preserve"> </w:t>
            </w:r>
          </w:p>
        </w:tc>
      </w:tr>
      <w:tr w:rsidR="008D5F6E" w:rsidRPr="008D5F6E" w14:paraId="1CE6A84F" w14:textId="77777777" w:rsidTr="008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25D845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Obdobie</w:t>
            </w:r>
            <w:r w:rsidRPr="008D5F6E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detského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vzdoru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</w:p>
        </w:tc>
      </w:tr>
      <w:tr w:rsidR="008D5F6E" w:rsidRPr="008D5F6E" w14:paraId="6C8723E7" w14:textId="77777777" w:rsidTr="008D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D39EFD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Zdravá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strava</w:t>
            </w:r>
          </w:p>
        </w:tc>
      </w:tr>
      <w:tr w:rsidR="008D5F6E" w:rsidRPr="008D5F6E" w14:paraId="2292D127" w14:textId="77777777" w:rsidTr="008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794683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Práva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dieťaťa</w:t>
            </w:r>
          </w:p>
        </w:tc>
      </w:tr>
      <w:tr w:rsidR="008D5F6E" w:rsidRPr="008D5F6E" w14:paraId="2F7805AB" w14:textId="77777777" w:rsidTr="008D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6E9C88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Problémové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správanie</w:t>
            </w:r>
          </w:p>
        </w:tc>
      </w:tr>
      <w:tr w:rsidR="008D5F6E" w:rsidRPr="008D5F6E" w14:paraId="47626FD2" w14:textId="77777777" w:rsidTr="008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7E3921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shd w:val="clear" w:color="auto" w:fill="DEEAF6" w:themeFill="accent5" w:themeFillTint="33"/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Hranice</w:t>
            </w:r>
            <w:r w:rsidRPr="008D5F6E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s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láskou</w:t>
            </w:r>
          </w:p>
        </w:tc>
      </w:tr>
      <w:tr w:rsidR="008D5F6E" w:rsidRPr="008D5F6E" w14:paraId="15045226" w14:textId="77777777" w:rsidTr="008D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68940C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shd w:val="clear" w:color="auto" w:fill="DEEAF6" w:themeFill="accent5" w:themeFillTint="33"/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Školská</w:t>
            </w:r>
            <w:r w:rsidRPr="008D5F6E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zrelosť</w:t>
            </w:r>
          </w:p>
        </w:tc>
      </w:tr>
      <w:tr w:rsidR="008D5F6E" w:rsidRPr="008D5F6E" w14:paraId="0D75CF04" w14:textId="77777777" w:rsidTr="008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D041B6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shd w:val="clear" w:color="auto" w:fill="DEEAF6" w:themeFill="accent5" w:themeFillTint="33"/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Vplyv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rodiny</w:t>
            </w:r>
            <w:r w:rsidRPr="008D5F6E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na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duševný</w:t>
            </w:r>
            <w:r w:rsidRPr="008D5F6E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vývin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dieťaťa</w:t>
            </w:r>
            <w:r w:rsidRPr="008D5F6E">
              <w:rPr>
                <w:rFonts w:cs="Calibri"/>
                <w:spacing w:val="2"/>
                <w:sz w:val="20"/>
                <w:szCs w:val="20"/>
              </w:rPr>
              <w:t xml:space="preserve"> </w:t>
            </w:r>
          </w:p>
        </w:tc>
      </w:tr>
      <w:tr w:rsidR="008D5F6E" w:rsidRPr="008D5F6E" w14:paraId="67DB79E3" w14:textId="77777777" w:rsidTr="008D5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939581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shd w:val="clear" w:color="auto" w:fill="DEEAF6" w:themeFill="accent5" w:themeFillTint="33"/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proofErr w:type="spellStart"/>
            <w:r w:rsidRPr="008D5F6E">
              <w:rPr>
                <w:rFonts w:cs="Calibri"/>
                <w:sz w:val="20"/>
                <w:szCs w:val="20"/>
              </w:rPr>
              <w:t>Predčitateľská</w:t>
            </w:r>
            <w:proofErr w:type="spellEnd"/>
            <w:r w:rsidRPr="008D5F6E">
              <w:rPr>
                <w:rFonts w:cs="Calibri"/>
                <w:sz w:val="20"/>
                <w:szCs w:val="20"/>
              </w:rPr>
              <w:t xml:space="preserve"> gramotnosť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</w:p>
        </w:tc>
      </w:tr>
      <w:tr w:rsidR="008D5F6E" w:rsidRPr="008D5F6E" w14:paraId="4B0AA563" w14:textId="77777777" w:rsidTr="008D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DFD566" w14:textId="77777777" w:rsidR="008D5F6E" w:rsidRPr="008D5F6E" w:rsidRDefault="008D5F6E" w:rsidP="008D5F6E">
            <w:pPr>
              <w:widowControl w:val="0"/>
              <w:numPr>
                <w:ilvl w:val="1"/>
                <w:numId w:val="24"/>
              </w:numPr>
              <w:shd w:val="clear" w:color="auto" w:fill="DEEAF6" w:themeFill="accent5" w:themeFillTint="33"/>
              <w:tabs>
                <w:tab w:val="left" w:pos="1557"/>
              </w:tabs>
              <w:autoSpaceDE w:val="0"/>
              <w:autoSpaceDN w:val="0"/>
              <w:contextualSpacing/>
              <w:rPr>
                <w:rFonts w:cs="Calibri"/>
                <w:sz w:val="20"/>
                <w:szCs w:val="20"/>
              </w:rPr>
            </w:pPr>
            <w:r w:rsidRPr="008D5F6E">
              <w:rPr>
                <w:rFonts w:cs="Calibri"/>
                <w:sz w:val="20"/>
                <w:szCs w:val="20"/>
              </w:rPr>
              <w:t>Cudzí</w:t>
            </w:r>
            <w:r w:rsidRPr="008D5F6E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jazyk</w:t>
            </w:r>
            <w:r w:rsidRPr="008D5F6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8D5F6E">
              <w:rPr>
                <w:rFonts w:cs="Calibri"/>
                <w:sz w:val="20"/>
                <w:szCs w:val="20"/>
              </w:rPr>
              <w:t>v MŠ</w:t>
            </w:r>
          </w:p>
        </w:tc>
      </w:tr>
    </w:tbl>
    <w:p w14:paraId="7277A00D" w14:textId="77777777" w:rsidR="008D5F6E" w:rsidRPr="008D5F6E" w:rsidRDefault="008D5F6E" w:rsidP="008D5F6E">
      <w:pPr>
        <w:widowControl w:val="0"/>
        <w:shd w:val="clear" w:color="auto" w:fill="DEEAF6" w:themeFill="accent5" w:themeFillTint="33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724411C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386BC1B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7 Údaje o aktivitách a prezentácii MŠ na verejnosti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(§ 2 ods. 1 písm. i)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br/>
      </w:r>
    </w:p>
    <w:tbl>
      <w:tblPr>
        <w:tblStyle w:val="Mriekatabuky"/>
        <w:tblW w:w="0" w:type="auto"/>
        <w:tblInd w:w="735" w:type="dxa"/>
        <w:tblLook w:val="04A0" w:firstRow="1" w:lastRow="0" w:firstColumn="1" w:lastColumn="0" w:noHBand="0" w:noVBand="1"/>
      </w:tblPr>
      <w:tblGrid>
        <w:gridCol w:w="8565"/>
      </w:tblGrid>
      <w:tr w:rsidR="008D5F6E" w:rsidRPr="008D5F6E" w14:paraId="442BEF0F" w14:textId="77777777" w:rsidTr="008D5F6E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8F32DAC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iCs/>
              </w:rPr>
              <w:t>spolupracovali sme so špeciálnym pedagógom, psychológom, ZŠ, knižnicou, ZUŠ, Radou školy, Rodičovským združením pri materskej škole a ďalšími inštitúciami (podľa plánov spolupráce).</w:t>
            </w:r>
          </w:p>
        </w:tc>
      </w:tr>
      <w:tr w:rsidR="008D5F6E" w:rsidRPr="008D5F6E" w14:paraId="73ABEB05" w14:textId="77777777" w:rsidTr="008D5F6E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47EE88A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</w:p>
        </w:tc>
      </w:tr>
    </w:tbl>
    <w:p w14:paraId="2564067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0957FEF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0FDDCC8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4AFC661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Prehľad aktivít  MŠ za školský rok 2020/2021</w:t>
      </w:r>
    </w:p>
    <w:p w14:paraId="4FE503F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tbl>
      <w:tblPr>
        <w:tblStyle w:val="Mriekatabuky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4677"/>
      </w:tblGrid>
      <w:tr w:rsidR="008D5F6E" w:rsidRPr="008D5F6E" w14:paraId="6F387531" w14:textId="77777777" w:rsidTr="008D5F6E">
        <w:trPr>
          <w:trHeight w:val="10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FD576B1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Údaje o aktivitách organizovaných školou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B372FFA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Údaje o aktivitách do kt. sa škola zapojila </w:t>
            </w:r>
          </w:p>
        </w:tc>
      </w:tr>
      <w:tr w:rsidR="008D5F6E" w:rsidRPr="008D5F6E" w14:paraId="242F855A" w14:textId="77777777" w:rsidTr="008D5F6E">
        <w:trPr>
          <w:trHeight w:val="10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BDCD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5BFB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  <w:r w:rsidRPr="008D5F6E">
              <w:rPr>
                <w:rFonts w:ascii="Calibri" w:eastAsia="Calibri" w:hAnsi="Calibri" w:cs="Calibri"/>
                <w:bCs/>
                <w:iCs/>
              </w:rPr>
              <w:t xml:space="preserve"> zábavka– divadielko pre deti</w:t>
            </w:r>
          </w:p>
        </w:tc>
      </w:tr>
      <w:tr w:rsidR="008D5F6E" w:rsidRPr="008D5F6E" w14:paraId="4D12B7E4" w14:textId="77777777" w:rsidTr="008D5F6E">
        <w:trPr>
          <w:trHeight w:val="10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8704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7C92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</w:p>
        </w:tc>
      </w:tr>
      <w:tr w:rsidR="008D5F6E" w:rsidRPr="008D5F6E" w14:paraId="66BF3D70" w14:textId="77777777" w:rsidTr="008D5F6E">
        <w:trPr>
          <w:trHeight w:val="10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5914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iCs/>
              </w:rPr>
              <w:t>Mikuláš – divadielko s darčekom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166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  <w:r w:rsidRPr="008D5F6E">
              <w:rPr>
                <w:rFonts w:ascii="Calibri" w:eastAsia="Calibri" w:hAnsi="Calibri" w:cs="Calibri"/>
                <w:bCs/>
                <w:iCs/>
              </w:rPr>
              <w:t>Divadlo na kolesách</w:t>
            </w:r>
          </w:p>
        </w:tc>
      </w:tr>
      <w:tr w:rsidR="008D5F6E" w:rsidRPr="008D5F6E" w14:paraId="6AEE2553" w14:textId="77777777" w:rsidTr="008D5F6E">
        <w:trPr>
          <w:trHeight w:val="10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F197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0A05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8D5F6E" w:rsidRPr="008D5F6E" w14:paraId="40124975" w14:textId="77777777" w:rsidTr="008D5F6E">
        <w:trPr>
          <w:trHeight w:val="10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D43E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Cs/>
                <w:iCs/>
              </w:rPr>
              <w:t xml:space="preserve">Návšteva múzea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285D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iCs/>
              </w:rPr>
            </w:pPr>
          </w:p>
        </w:tc>
      </w:tr>
      <w:tr w:rsidR="008D5F6E" w:rsidRPr="008D5F6E" w14:paraId="45AFADA0" w14:textId="77777777" w:rsidTr="008D5F6E">
        <w:trPr>
          <w:trHeight w:val="10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8E6E5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Cs/>
                <w:iCs/>
              </w:rPr>
              <w:t>Návšteva mestskej knižnice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AD6B" w14:textId="77777777" w:rsidR="008D5F6E" w:rsidRPr="008D5F6E" w:rsidRDefault="008D5F6E" w:rsidP="008D5F6E">
            <w:pPr>
              <w:spacing w:line="256" w:lineRule="auto"/>
              <w:rPr>
                <w:rFonts w:ascii="Calibri" w:eastAsia="Calibri" w:hAnsi="Calibri" w:cs="Calibri"/>
                <w:iCs/>
              </w:rPr>
            </w:pPr>
          </w:p>
        </w:tc>
      </w:tr>
      <w:tr w:rsidR="008D5F6E" w:rsidRPr="008D5F6E" w14:paraId="5039301C" w14:textId="77777777" w:rsidTr="008D5F6E">
        <w:trPr>
          <w:trHeight w:val="23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9F19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hAnsi="Calibri" w:cs="Calibri"/>
                <w:i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8953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  <w:r w:rsidRPr="008D5F6E">
              <w:rPr>
                <w:rFonts w:ascii="Calibri" w:eastAsia="Calibri" w:hAnsi="Calibri" w:cs="Calibri"/>
                <w:bCs/>
                <w:iCs/>
              </w:rPr>
              <w:t>Výtvarné práce – časopis Adamko</w:t>
            </w:r>
          </w:p>
        </w:tc>
      </w:tr>
      <w:tr w:rsidR="008D5F6E" w:rsidRPr="008D5F6E" w14:paraId="1FD443D3" w14:textId="77777777" w:rsidTr="008D5F6E">
        <w:trPr>
          <w:trHeight w:val="23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EC9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Cs/>
                <w:iCs/>
              </w:rPr>
              <w:t xml:space="preserve">MDD </w:t>
            </w:r>
            <w:r w:rsidRPr="008D5F6E">
              <w:rPr>
                <w:rFonts w:ascii="Calibri" w:eastAsia="Calibri" w:hAnsi="Calibri" w:cs="Calibri"/>
                <w:iCs/>
              </w:rPr>
              <w:t>– Týždeň detskej radosti :</w:t>
            </w:r>
          </w:p>
          <w:p w14:paraId="7DC7ABF9" w14:textId="77777777" w:rsidR="008D5F6E" w:rsidRPr="008D5F6E" w:rsidRDefault="008D5F6E" w:rsidP="008D5F6E">
            <w:pPr>
              <w:widowControl w:val="0"/>
              <w:numPr>
                <w:ilvl w:val="0"/>
                <w:numId w:val="25"/>
              </w:numPr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iCs/>
              </w:rPr>
              <w:t>Návšteva záchranných zložiek v MŠ</w:t>
            </w:r>
          </w:p>
          <w:p w14:paraId="701D702E" w14:textId="77777777" w:rsidR="008D5F6E" w:rsidRPr="008D5F6E" w:rsidRDefault="008D5F6E" w:rsidP="008D5F6E">
            <w:pPr>
              <w:widowControl w:val="0"/>
              <w:numPr>
                <w:ilvl w:val="0"/>
                <w:numId w:val="25"/>
              </w:numPr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iCs/>
              </w:rPr>
              <w:t>Športové hry detí na školskom dvore</w:t>
            </w:r>
          </w:p>
          <w:p w14:paraId="34659750" w14:textId="77777777" w:rsidR="008D5F6E" w:rsidRPr="008D5F6E" w:rsidRDefault="008D5F6E" w:rsidP="008D5F6E">
            <w:pPr>
              <w:widowControl w:val="0"/>
              <w:numPr>
                <w:ilvl w:val="0"/>
                <w:numId w:val="25"/>
              </w:numPr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iCs/>
              </w:rPr>
              <w:t>Súťaž v kreslení kriedou</w:t>
            </w:r>
          </w:p>
          <w:p w14:paraId="386AA29E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D56F8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  <w:r w:rsidRPr="008D5F6E">
              <w:rPr>
                <w:rFonts w:ascii="Calibri" w:eastAsia="Calibri" w:hAnsi="Calibri" w:cs="Calibri"/>
                <w:bCs/>
                <w:iCs/>
              </w:rPr>
              <w:t xml:space="preserve">Divadlo </w:t>
            </w:r>
            <w:proofErr w:type="spellStart"/>
            <w:r w:rsidRPr="008D5F6E">
              <w:rPr>
                <w:rFonts w:ascii="Calibri" w:eastAsia="Calibri" w:hAnsi="Calibri" w:cs="Calibri"/>
                <w:bCs/>
                <w:iCs/>
              </w:rPr>
              <w:t>Klauniáda</w:t>
            </w:r>
            <w:proofErr w:type="spellEnd"/>
          </w:p>
          <w:p w14:paraId="452E648D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  <w:r w:rsidRPr="008D5F6E">
              <w:rPr>
                <w:rFonts w:ascii="Calibri" w:eastAsia="Calibri" w:hAnsi="Calibri" w:cs="Calibri"/>
                <w:bCs/>
                <w:iCs/>
              </w:rPr>
              <w:t>Divadlo Tancujeme s Smejkom</w:t>
            </w:r>
          </w:p>
        </w:tc>
      </w:tr>
      <w:tr w:rsidR="008D5F6E" w:rsidRPr="008D5F6E" w14:paraId="4E90487F" w14:textId="77777777" w:rsidTr="008D5F6E">
        <w:trPr>
          <w:trHeight w:val="23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ABDE2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iCs/>
              </w:rPr>
              <w:t>Výlet predškolákov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364D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  <w:r w:rsidRPr="008D5F6E">
              <w:rPr>
                <w:rFonts w:ascii="Calibri" w:eastAsia="Calibri" w:hAnsi="Calibri" w:cs="Calibri"/>
                <w:iCs/>
              </w:rPr>
              <w:t xml:space="preserve"> zaslanie výtvarných prác detí</w:t>
            </w:r>
          </w:p>
        </w:tc>
      </w:tr>
      <w:tr w:rsidR="008D5F6E" w:rsidRPr="008D5F6E" w14:paraId="7CF329A3" w14:textId="77777777" w:rsidTr="008D5F6E">
        <w:trPr>
          <w:trHeight w:val="23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196A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B2DA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  <w:r w:rsidRPr="008D5F6E">
              <w:rPr>
                <w:rFonts w:ascii="Calibri" w:eastAsia="Calibri" w:hAnsi="Calibri" w:cs="Calibri"/>
                <w:iCs/>
              </w:rPr>
              <w:t xml:space="preserve"> zaslanie výtvarných prác detí</w:t>
            </w:r>
          </w:p>
        </w:tc>
      </w:tr>
      <w:tr w:rsidR="008D5F6E" w:rsidRPr="008D5F6E" w14:paraId="06A65FEC" w14:textId="77777777" w:rsidTr="008D5F6E">
        <w:trPr>
          <w:trHeight w:val="23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4741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7F7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Cs/>
                <w:iCs/>
              </w:rPr>
            </w:pPr>
          </w:p>
        </w:tc>
      </w:tr>
    </w:tbl>
    <w:p w14:paraId="37BA954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0BFCEB7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V školskom roku 2020/2021 materská škola neorganizovala krúžkovú činnosť – pandémia Covid 19</w:t>
      </w:r>
    </w:p>
    <w:p w14:paraId="00E293B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MŠ mala organizačne aj personálne zabezpečené krúžky :</w:t>
      </w:r>
    </w:p>
    <w:p w14:paraId="0F4AB37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7767"/>
      </w:tblGrid>
      <w:tr w:rsidR="008D5F6E" w:rsidRPr="008D5F6E" w14:paraId="7B0D830A" w14:textId="77777777" w:rsidTr="008D5F6E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FD4CFF4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Krúžky: </w:t>
            </w:r>
          </w:p>
          <w:p w14:paraId="623A8730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611FCA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Výtvarný  </w:t>
            </w:r>
            <w:r w:rsidRPr="008D5F6E">
              <w:rPr>
                <w:rFonts w:ascii="Calibri" w:eastAsia="Calibri" w:hAnsi="Calibri" w:cs="Calibri"/>
                <w:iCs/>
              </w:rPr>
              <w:t>– „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Šikovníček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“ - pod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ved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. p. uč. Vojtekovej </w:t>
            </w:r>
          </w:p>
        </w:tc>
      </w:tr>
      <w:tr w:rsidR="008D5F6E" w:rsidRPr="008D5F6E" w14:paraId="66023149" w14:textId="77777777" w:rsidTr="008D5F6E">
        <w:trPr>
          <w:trHeight w:val="27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FDCF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DDCCA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Malí kuchári a cukrári </w:t>
            </w:r>
            <w:r w:rsidRPr="008D5F6E">
              <w:rPr>
                <w:rFonts w:ascii="Calibri" w:eastAsia="Calibri" w:hAnsi="Calibri" w:cs="Calibri"/>
                <w:iCs/>
              </w:rPr>
              <w:t xml:space="preserve">–pod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ved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. p. uč.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Komarovej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 </w:t>
            </w:r>
          </w:p>
        </w:tc>
      </w:tr>
      <w:tr w:rsidR="008D5F6E" w:rsidRPr="008D5F6E" w14:paraId="6814CDE3" w14:textId="77777777" w:rsidTr="008D5F6E">
        <w:trPr>
          <w:trHeight w:val="285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A3F1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83605E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Anglický jazyk </w:t>
            </w:r>
            <w:r w:rsidRPr="008D5F6E">
              <w:rPr>
                <w:rFonts w:ascii="Calibri" w:eastAsia="Calibri" w:hAnsi="Calibri" w:cs="Calibri"/>
                <w:iCs/>
              </w:rPr>
              <w:t xml:space="preserve">– pod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ved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. p. lektorky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Vytykačovej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  </w:t>
            </w:r>
          </w:p>
        </w:tc>
      </w:tr>
      <w:tr w:rsidR="008D5F6E" w:rsidRPr="008D5F6E" w14:paraId="0E412DDE" w14:textId="77777777" w:rsidTr="008D5F6E">
        <w:trPr>
          <w:trHeight w:val="27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B7235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C90E94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Malí vedátori - </w:t>
            </w:r>
            <w:r w:rsidRPr="008D5F6E">
              <w:rPr>
                <w:rFonts w:ascii="Calibri" w:eastAsia="Calibri" w:hAnsi="Calibri" w:cs="Calibri"/>
                <w:iCs/>
              </w:rPr>
              <w:t xml:space="preserve">pod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ved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. </w:t>
            </w:r>
          </w:p>
        </w:tc>
      </w:tr>
      <w:tr w:rsidR="008D5F6E" w:rsidRPr="008D5F6E" w14:paraId="496096CA" w14:textId="77777777" w:rsidTr="008D5F6E">
        <w:trPr>
          <w:trHeight w:val="244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6474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DFA8E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Dramatický krúžok - </w:t>
            </w:r>
            <w:r w:rsidRPr="008D5F6E">
              <w:rPr>
                <w:rFonts w:ascii="Calibri" w:eastAsia="Calibri" w:hAnsi="Calibri" w:cs="Calibri"/>
                <w:iCs/>
              </w:rPr>
              <w:t xml:space="preserve">pod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ved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.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Kubiňákovej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 </w:t>
            </w:r>
          </w:p>
        </w:tc>
      </w:tr>
      <w:tr w:rsidR="008D5F6E" w:rsidRPr="008D5F6E" w14:paraId="3FDEFD7E" w14:textId="77777777" w:rsidTr="008D5F6E">
        <w:trPr>
          <w:trHeight w:val="23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5A58B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C770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  <w:r w:rsidRPr="008D5F6E">
              <w:rPr>
                <w:rFonts w:ascii="Calibri" w:eastAsia="Calibri" w:hAnsi="Calibri" w:cs="Calibri"/>
                <w:b/>
                <w:iCs/>
              </w:rPr>
              <w:t>Futbalový</w:t>
            </w:r>
            <w:r w:rsidRPr="008D5F6E">
              <w:rPr>
                <w:rFonts w:ascii="Calibri" w:eastAsia="Calibri" w:hAnsi="Calibri" w:cs="Calibri"/>
                <w:iCs/>
              </w:rPr>
              <w:t xml:space="preserve"> – pod vedením trénera  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Pomichala</w:t>
            </w:r>
            <w:proofErr w:type="spellEnd"/>
          </w:p>
        </w:tc>
      </w:tr>
      <w:tr w:rsidR="008D5F6E" w:rsidRPr="008D5F6E" w14:paraId="57996163" w14:textId="77777777" w:rsidTr="008D5F6E">
        <w:trPr>
          <w:trHeight w:val="23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8AF9C38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FB31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iCs/>
              </w:rPr>
            </w:pPr>
            <w:proofErr w:type="spellStart"/>
            <w:r w:rsidRPr="008D5F6E">
              <w:rPr>
                <w:rFonts w:ascii="Calibri" w:eastAsia="Calibri" w:hAnsi="Calibri" w:cs="Calibri"/>
                <w:b/>
                <w:iCs/>
              </w:rPr>
              <w:t>Fonemáčik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- pod vedením p. učiteľky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Bacigálovej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 </w:t>
            </w:r>
          </w:p>
        </w:tc>
      </w:tr>
    </w:tbl>
    <w:p w14:paraId="323A03F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76B6A48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7D360D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8  Údaje o projektoch, do ktorých sú školy zapojené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(§ 2 ods. 1 písm. j)</w:t>
      </w:r>
    </w:p>
    <w:p w14:paraId="63369A6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7796"/>
      </w:tblGrid>
      <w:tr w:rsidR="008D5F6E" w:rsidRPr="008D5F6E" w14:paraId="64F19447" w14:textId="77777777" w:rsidTr="008D5F6E">
        <w:trPr>
          <w:trHeight w:val="27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0CF39A4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Projekty: </w:t>
            </w:r>
          </w:p>
          <w:p w14:paraId="68E30D9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8D187E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Mliečny program v MŠ  </w:t>
            </w:r>
            <w:r w:rsidRPr="008D5F6E">
              <w:rPr>
                <w:rFonts w:ascii="Calibri" w:eastAsia="Calibri" w:hAnsi="Calibri" w:cs="Calibri"/>
                <w:iCs/>
              </w:rPr>
              <w:t xml:space="preserve">– školský mliečny program </w:t>
            </w:r>
          </w:p>
        </w:tc>
      </w:tr>
      <w:tr w:rsidR="008D5F6E" w:rsidRPr="008D5F6E" w14:paraId="3596BE13" w14:textId="77777777" w:rsidTr="008D5F6E">
        <w:trPr>
          <w:trHeight w:val="27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6753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D29478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Školské ovocie </w:t>
            </w:r>
            <w:r w:rsidRPr="008D5F6E">
              <w:rPr>
                <w:rFonts w:ascii="Calibri" w:eastAsia="Calibri" w:hAnsi="Calibri" w:cs="Calibri"/>
                <w:iCs/>
              </w:rPr>
              <w:t xml:space="preserve">–pravidelné dodávanie ovocia a ovocných štiav do MŠ </w:t>
            </w:r>
          </w:p>
        </w:tc>
      </w:tr>
      <w:tr w:rsidR="008D5F6E" w:rsidRPr="008D5F6E" w14:paraId="013F2613" w14:textId="77777777" w:rsidTr="008D5F6E">
        <w:trPr>
          <w:trHeight w:val="28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6A9C1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B3C8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</w:p>
        </w:tc>
      </w:tr>
      <w:tr w:rsidR="008D5F6E" w:rsidRPr="008D5F6E" w14:paraId="1018EBA3" w14:textId="77777777" w:rsidTr="008D5F6E">
        <w:trPr>
          <w:trHeight w:val="27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5E7F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CA25CD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Zdravé zúbky – </w:t>
            </w:r>
            <w:r w:rsidRPr="008D5F6E">
              <w:rPr>
                <w:rFonts w:ascii="Calibri" w:eastAsia="Calibri" w:hAnsi="Calibri" w:cs="Calibri"/>
                <w:iCs/>
              </w:rPr>
              <w:t xml:space="preserve">dentálna hygiena v MŠ </w:t>
            </w:r>
          </w:p>
        </w:tc>
      </w:tr>
      <w:tr w:rsidR="008D5F6E" w:rsidRPr="008D5F6E" w14:paraId="19FDCC17" w14:textId="77777777" w:rsidTr="008D5F6E">
        <w:trPr>
          <w:trHeight w:val="24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48E9A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AF813C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Bezpečne na ceste – </w:t>
            </w:r>
            <w:r w:rsidRPr="008D5F6E">
              <w:rPr>
                <w:rFonts w:ascii="Calibri" w:eastAsia="Calibri" w:hAnsi="Calibri" w:cs="Calibri"/>
                <w:iCs/>
              </w:rPr>
              <w:t xml:space="preserve">projekt dopravná výchova v MŠ </w:t>
            </w:r>
          </w:p>
        </w:tc>
      </w:tr>
      <w:tr w:rsidR="008D5F6E" w:rsidRPr="008D5F6E" w14:paraId="1BE82A41" w14:textId="77777777" w:rsidTr="008D5F6E">
        <w:trPr>
          <w:trHeight w:val="23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5A69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182FA2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bCs/>
                <w:iCs/>
              </w:rPr>
            </w:pPr>
            <w:r w:rsidRPr="008D5F6E">
              <w:rPr>
                <w:rFonts w:ascii="Calibri" w:eastAsia="Calibri" w:hAnsi="Calibri" w:cs="Calibri"/>
                <w:b/>
                <w:iCs/>
              </w:rPr>
              <w:t>Odstráň obezitu</w:t>
            </w:r>
            <w:r w:rsidRPr="008D5F6E">
              <w:rPr>
                <w:rFonts w:ascii="Calibri" w:eastAsia="Calibri" w:hAnsi="Calibri" w:cs="Calibri"/>
                <w:iCs/>
              </w:rPr>
              <w:t xml:space="preserve"> – prevencia obezity a nadváhy u detí</w:t>
            </w:r>
          </w:p>
        </w:tc>
      </w:tr>
      <w:tr w:rsidR="008D5F6E" w:rsidRPr="008D5F6E" w14:paraId="116C0C83" w14:textId="77777777" w:rsidTr="008D5F6E">
        <w:trPr>
          <w:trHeight w:val="23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9AF45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B5B19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iCs/>
              </w:rPr>
            </w:pPr>
            <w:r w:rsidRPr="008D5F6E">
              <w:rPr>
                <w:rFonts w:ascii="Calibri" w:eastAsia="Calibri" w:hAnsi="Calibri" w:cs="Calibri"/>
                <w:b/>
                <w:iCs/>
              </w:rPr>
              <w:t xml:space="preserve">Jeseň – </w:t>
            </w:r>
            <w:r w:rsidRPr="008D5F6E">
              <w:rPr>
                <w:rFonts w:ascii="Calibri" w:eastAsia="Calibri" w:hAnsi="Calibri" w:cs="Calibri"/>
                <w:iCs/>
              </w:rPr>
              <w:t>poznávanie prírody na jeseň</w:t>
            </w:r>
          </w:p>
        </w:tc>
      </w:tr>
      <w:tr w:rsidR="008D5F6E" w:rsidRPr="008D5F6E" w14:paraId="3ECB2500" w14:textId="77777777" w:rsidTr="008D5F6E">
        <w:trPr>
          <w:trHeight w:val="23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B8DB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489D6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iCs/>
              </w:rPr>
            </w:pPr>
            <w:r w:rsidRPr="008D5F6E">
              <w:rPr>
                <w:rFonts w:ascii="Calibri" w:eastAsia="Calibri" w:hAnsi="Calibri" w:cs="Calibri"/>
                <w:b/>
                <w:iCs/>
              </w:rPr>
              <w:t xml:space="preserve">Čarovná ceruzka –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grafomotorika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 v MŠ</w:t>
            </w:r>
          </w:p>
        </w:tc>
      </w:tr>
      <w:tr w:rsidR="008D5F6E" w:rsidRPr="008D5F6E" w14:paraId="04C22C6C" w14:textId="77777777" w:rsidTr="008D5F6E">
        <w:trPr>
          <w:trHeight w:val="23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4DC4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4F06BC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iCs/>
              </w:rPr>
            </w:pPr>
            <w:r w:rsidRPr="008D5F6E">
              <w:rPr>
                <w:rFonts w:ascii="Calibri" w:eastAsia="Calibri" w:hAnsi="Calibri" w:cs="Calibri"/>
                <w:b/>
                <w:iCs/>
              </w:rPr>
              <w:t xml:space="preserve">Modrá škola – </w:t>
            </w:r>
            <w:r w:rsidRPr="008D5F6E">
              <w:rPr>
                <w:rFonts w:ascii="Calibri" w:eastAsia="Calibri" w:hAnsi="Calibri" w:cs="Calibri"/>
                <w:iCs/>
              </w:rPr>
              <w:t>program BVS</w:t>
            </w:r>
          </w:p>
        </w:tc>
      </w:tr>
      <w:tr w:rsidR="008D5F6E" w:rsidRPr="008D5F6E" w14:paraId="6FD85365" w14:textId="77777777" w:rsidTr="008D5F6E">
        <w:trPr>
          <w:trHeight w:val="23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E1B6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5B89E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iCs/>
              </w:rPr>
            </w:pPr>
            <w:r w:rsidRPr="008D5F6E">
              <w:rPr>
                <w:rFonts w:ascii="Calibri" w:eastAsia="Calibri" w:hAnsi="Calibri" w:cs="Calibri"/>
                <w:b/>
                <w:iCs/>
              </w:rPr>
              <w:t>Vráťme knihy do škôl</w:t>
            </w:r>
          </w:p>
        </w:tc>
      </w:tr>
      <w:tr w:rsidR="008D5F6E" w:rsidRPr="008D5F6E" w14:paraId="61FC3FC1" w14:textId="77777777" w:rsidTr="008D5F6E">
        <w:trPr>
          <w:trHeight w:val="23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44D44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15020C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Projekt </w:t>
            </w:r>
            <w:proofErr w:type="spellStart"/>
            <w:r w:rsidRPr="008D5F6E">
              <w:rPr>
                <w:rFonts w:ascii="Calibri" w:eastAsia="Calibri" w:hAnsi="Calibri" w:cs="Calibri"/>
                <w:b/>
                <w:bCs/>
                <w:iCs/>
              </w:rPr>
              <w:t>Labák</w:t>
            </w:r>
            <w:proofErr w:type="spellEnd"/>
            <w:r w:rsidRPr="008D5F6E">
              <w:rPr>
                <w:rFonts w:ascii="Calibri" w:eastAsia="Calibri" w:hAnsi="Calibri" w:cs="Calibri"/>
                <w:b/>
                <w:bCs/>
                <w:iCs/>
              </w:rPr>
              <w:t xml:space="preserve">  -</w:t>
            </w:r>
            <w:r w:rsidRPr="008D5F6E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  <w:r w:rsidRPr="008D5F6E">
              <w:rPr>
                <w:rFonts w:ascii="Calibri" w:eastAsia="Calibri" w:hAnsi="Calibri" w:cs="Calibri"/>
                <w:bCs/>
                <w:iCs/>
              </w:rPr>
              <w:t>prírodovedné vzdelávanie</w:t>
            </w:r>
          </w:p>
        </w:tc>
      </w:tr>
      <w:tr w:rsidR="008D5F6E" w:rsidRPr="008D5F6E" w14:paraId="05384CCD" w14:textId="77777777" w:rsidTr="008D5F6E">
        <w:trPr>
          <w:trHeight w:val="72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AE33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F5A142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b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PITE Z VODOVODU </w:t>
            </w:r>
            <w:r w:rsidRPr="008D5F6E">
              <w:rPr>
                <w:rFonts w:ascii="Calibri" w:eastAsia="Calibri" w:hAnsi="Calibri" w:cs="Calibri"/>
                <w:iCs/>
              </w:rPr>
              <w:t>- aktívne sa zapájame do projektu, ktorý oboznamuje deti s významom vody pre život.</w:t>
            </w:r>
          </w:p>
        </w:tc>
      </w:tr>
      <w:tr w:rsidR="008D5F6E" w:rsidRPr="008D5F6E" w14:paraId="145052E4" w14:textId="77777777" w:rsidTr="008D5F6E">
        <w:trPr>
          <w:trHeight w:val="1556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7168F" w14:textId="77777777" w:rsidR="008D5F6E" w:rsidRPr="008D5F6E" w:rsidRDefault="008D5F6E" w:rsidP="008D5F6E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4DBB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  <w:r w:rsidRPr="008D5F6E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ATLETIKA PRE DETI </w:t>
            </w:r>
            <w:r w:rsidRPr="008D5F6E">
              <w:rPr>
                <w:rFonts w:ascii="Calibri" w:eastAsia="Calibri" w:hAnsi="Calibri" w:cs="Calibri"/>
                <w:iCs/>
              </w:rPr>
              <w:t xml:space="preserve"> – úlohou projektu nie je vychovávať špičkových atlétov, ale ponúknuť rodičom službu pre zmysluplné vyplnenie voľného času ich ratolestí a najmä prostredníctvom systematickej </w:t>
            </w:r>
            <w:proofErr w:type="spellStart"/>
            <w:r w:rsidRPr="008D5F6E">
              <w:rPr>
                <w:rFonts w:ascii="Calibri" w:eastAsia="Calibri" w:hAnsi="Calibri" w:cs="Calibri"/>
                <w:iCs/>
              </w:rPr>
              <w:t>všešportovej</w:t>
            </w:r>
            <w:proofErr w:type="spellEnd"/>
            <w:r w:rsidRPr="008D5F6E">
              <w:rPr>
                <w:rFonts w:ascii="Calibri" w:eastAsia="Calibri" w:hAnsi="Calibri" w:cs="Calibri"/>
                <w:iCs/>
              </w:rPr>
              <w:t xml:space="preserve"> prípravy vytvoriť optimálne predpoklady pre ich zdravý telesný a duševný vývoj a ďalší výkonnostný rast.</w:t>
            </w:r>
          </w:p>
          <w:p w14:paraId="3C07DA59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line="254" w:lineRule="auto"/>
              <w:ind w:right="117"/>
              <w:rPr>
                <w:rFonts w:ascii="Calibri" w:eastAsia="Calibri" w:hAnsi="Calibri" w:cs="Calibri"/>
                <w:iCs/>
              </w:rPr>
            </w:pPr>
          </w:p>
        </w:tc>
      </w:tr>
    </w:tbl>
    <w:p w14:paraId="68889E09" w14:textId="77777777" w:rsidR="008D5F6E" w:rsidRPr="008D5F6E" w:rsidRDefault="008D5F6E" w:rsidP="008D5F6E">
      <w:pPr>
        <w:widowControl w:val="0"/>
        <w:autoSpaceDE w:val="0"/>
        <w:autoSpaceDN w:val="0"/>
        <w:spacing w:before="22" w:after="0" w:line="254" w:lineRule="auto"/>
        <w:ind w:left="116"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5C23BBB9" w14:textId="77777777" w:rsidR="008D5F6E" w:rsidRPr="008D5F6E" w:rsidRDefault="008D5F6E" w:rsidP="008D5F6E">
      <w:pPr>
        <w:widowControl w:val="0"/>
        <w:autoSpaceDE w:val="0"/>
        <w:autoSpaceDN w:val="0"/>
        <w:spacing w:before="22" w:after="0" w:line="254" w:lineRule="auto"/>
        <w:ind w:left="116"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SWOT analýza školy</w:t>
      </w:r>
    </w:p>
    <w:p w14:paraId="61E59D1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284"/>
        <w:gridCol w:w="236"/>
        <w:gridCol w:w="2021"/>
        <w:gridCol w:w="2223"/>
      </w:tblGrid>
      <w:tr w:rsidR="008D5F6E" w:rsidRPr="008D5F6E" w14:paraId="6565732D" w14:textId="77777777" w:rsidTr="008D5F6E">
        <w:trPr>
          <w:trHeight w:val="275"/>
        </w:trPr>
        <w:tc>
          <w:tcPr>
            <w:tcW w:w="2064" w:type="dxa"/>
            <w:tcBorders>
              <w:top w:val="single" w:sz="4" w:space="0" w:color="000000"/>
              <w:left w:val="single" w:sz="4" w:space="0" w:color="F7C9AC"/>
              <w:bottom w:val="single" w:sz="4" w:space="0" w:color="000000"/>
              <w:right w:val="nil"/>
            </w:tcBorders>
            <w:shd w:val="clear" w:color="auto" w:fill="DEEAF6" w:themeFill="accent5" w:themeFillTint="33"/>
            <w:hideMark/>
          </w:tcPr>
          <w:p w14:paraId="40C88958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SILNÉ STRÁNKY</w:t>
            </w:r>
          </w:p>
        </w:tc>
        <w:tc>
          <w:tcPr>
            <w:tcW w:w="2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849D6D3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</w:tcPr>
          <w:p w14:paraId="73C33F08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hideMark/>
          </w:tcPr>
          <w:p w14:paraId="245602B4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SLABE STRÁNKY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2B28358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</w:tr>
      <w:tr w:rsidR="008D5F6E" w:rsidRPr="008D5F6E" w14:paraId="2A9A0795" w14:textId="77777777" w:rsidTr="008D5F6E">
        <w:trPr>
          <w:trHeight w:val="2294"/>
        </w:trPr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65A2" w14:textId="77777777" w:rsidR="008D5F6E" w:rsidRPr="008D5F6E" w:rsidRDefault="008D5F6E" w:rsidP="008D5F6E">
            <w:pPr>
              <w:widowControl w:val="0"/>
              <w:numPr>
                <w:ilvl w:val="0"/>
                <w:numId w:val="26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vysoký záujem rodičov o umiestnenie detí do materskej školy</w:t>
            </w:r>
          </w:p>
          <w:p w14:paraId="2A47BAFD" w14:textId="77777777" w:rsidR="008D5F6E" w:rsidRPr="008D5F6E" w:rsidRDefault="008D5F6E" w:rsidP="008D5F6E">
            <w:pPr>
              <w:widowControl w:val="0"/>
              <w:numPr>
                <w:ilvl w:val="0"/>
                <w:numId w:val="26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imidž materskej školy</w:t>
            </w:r>
          </w:p>
          <w:p w14:paraId="1CDD4C2A" w14:textId="77777777" w:rsidR="008D5F6E" w:rsidRPr="008D5F6E" w:rsidRDefault="008D5F6E" w:rsidP="008D5F6E">
            <w:pPr>
              <w:widowControl w:val="0"/>
              <w:numPr>
                <w:ilvl w:val="0"/>
                <w:numId w:val="26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naplnená kapacita materskej školy</w:t>
            </w:r>
          </w:p>
          <w:p w14:paraId="70BF96C2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left="470"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kvalifikovanosť pedagogických zamestnancov</w:t>
            </w:r>
          </w:p>
          <w:p w14:paraId="010796D4" w14:textId="77777777" w:rsidR="008D5F6E" w:rsidRPr="008D5F6E" w:rsidRDefault="008D5F6E" w:rsidP="008D5F6E">
            <w:pPr>
              <w:widowControl w:val="0"/>
              <w:numPr>
                <w:ilvl w:val="0"/>
                <w:numId w:val="26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záujem pedagogických zamestnancov</w:t>
            </w:r>
          </w:p>
          <w:p w14:paraId="1B31EA5B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             o ďalšie vzdelávanie</w:t>
            </w:r>
          </w:p>
        </w:tc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6665" w14:textId="77777777" w:rsidR="008D5F6E" w:rsidRPr="008D5F6E" w:rsidRDefault="008D5F6E" w:rsidP="008D5F6E">
            <w:pPr>
              <w:widowControl w:val="0"/>
              <w:numPr>
                <w:ilvl w:val="0"/>
                <w:numId w:val="27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obmedzené  finančné prostriedky na modernizáciu a ohodnotenie zamestnancov MŠ</w:t>
            </w:r>
          </w:p>
          <w:p w14:paraId="287D2505" w14:textId="77777777" w:rsidR="008D5F6E" w:rsidRPr="008D5F6E" w:rsidRDefault="008D5F6E" w:rsidP="008D5F6E">
            <w:pPr>
              <w:widowControl w:val="0"/>
              <w:numPr>
                <w:ilvl w:val="0"/>
                <w:numId w:val="27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vek pedagogických a prevádzkových </w:t>
            </w:r>
            <w:proofErr w:type="spellStart"/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zames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-</w:t>
            </w:r>
          </w:p>
          <w:p w14:paraId="6401F766" w14:textId="77777777" w:rsidR="008D5F6E" w:rsidRPr="008D5F6E" w:rsidRDefault="008D5F6E" w:rsidP="008D5F6E">
            <w:pPr>
              <w:widowControl w:val="0"/>
              <w:numPr>
                <w:ilvl w:val="0"/>
                <w:numId w:val="27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tnancov</w:t>
            </w:r>
            <w:proofErr w:type="spellEnd"/>
          </w:p>
          <w:p w14:paraId="3A7CE1F1" w14:textId="77777777" w:rsidR="008D5F6E" w:rsidRPr="008D5F6E" w:rsidRDefault="008D5F6E" w:rsidP="008D5F6E">
            <w:pPr>
              <w:widowControl w:val="0"/>
              <w:numPr>
                <w:ilvl w:val="0"/>
                <w:numId w:val="27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vekové zloženie zamestnancov- neschopnosť pracovať s digitálnymi</w:t>
            </w:r>
          </w:p>
          <w:p w14:paraId="63F4A4E1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left="471"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technológiami ktoré si táto mimoriadna situácia vyžadovala</w:t>
            </w:r>
          </w:p>
          <w:p w14:paraId="3B662CC5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left="471"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  <w:p w14:paraId="59D06405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left="471"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</w:tr>
    </w:tbl>
    <w:p w14:paraId="7221AAF4" w14:textId="77777777" w:rsidR="008D5F6E" w:rsidRPr="008D5F6E" w:rsidRDefault="008D5F6E" w:rsidP="008D5F6E">
      <w:pPr>
        <w:spacing w:after="0" w:line="254" w:lineRule="auto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sectPr w:rsidR="008D5F6E" w:rsidRPr="008D5F6E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2518"/>
        <w:gridCol w:w="236"/>
        <w:gridCol w:w="1493"/>
        <w:gridCol w:w="2751"/>
      </w:tblGrid>
      <w:tr w:rsidR="008D5F6E" w:rsidRPr="008D5F6E" w14:paraId="12E63F45" w14:textId="77777777" w:rsidTr="008D5F6E">
        <w:trPr>
          <w:trHeight w:val="6245"/>
        </w:trPr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4BF4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lastRenderedPageBreak/>
              <w:t>kreativita a iniciatíva pedagogických zamestnancov</w:t>
            </w:r>
          </w:p>
          <w:p w14:paraId="2376861E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inovatívny edukačný proces uplatňujúci zážitkové učenie</w:t>
            </w:r>
          </w:p>
          <w:p w14:paraId="1503E266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záujem zamestnancov podieľať sa na aktivitách školy</w:t>
            </w:r>
          </w:p>
          <w:p w14:paraId="5111310E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samostatnosť pedagógov pri plnení úloh</w:t>
            </w:r>
          </w:p>
          <w:p w14:paraId="1B93C34D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pripravenosť detí na vstup do ZŠ</w:t>
            </w:r>
          </w:p>
          <w:p w14:paraId="0EB812F4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dobrá tímová spolupráca všetkých zamestnancov školy</w:t>
            </w:r>
          </w:p>
          <w:p w14:paraId="46BBD409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organizácia plaveckého , korčuliarskeho výcviku</w:t>
            </w:r>
          </w:p>
          <w:p w14:paraId="2EC23C5B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dobrá spolupráca s rodičmi, Radou školy, logopedickou poradňou, ZŠ, </w:t>
            </w:r>
            <w:proofErr w:type="spellStart"/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CCCPaP</w:t>
            </w:r>
            <w:proofErr w:type="spellEnd"/>
          </w:p>
          <w:p w14:paraId="6C9235CA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proofErr w:type="spellStart"/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tímovosť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 všetkých zamestnancov , </w:t>
            </w:r>
            <w:proofErr w:type="spellStart"/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empatickosť</w:t>
            </w:r>
            <w:proofErr w:type="spellEnd"/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 počas vyhlásenia mimoriadnej situácie Covid-19</w:t>
            </w:r>
          </w:p>
          <w:p w14:paraId="40267234" w14:textId="77777777" w:rsidR="008D5F6E" w:rsidRPr="008D5F6E" w:rsidRDefault="008D5F6E" w:rsidP="008D5F6E">
            <w:pPr>
              <w:widowControl w:val="0"/>
              <w:numPr>
                <w:ilvl w:val="0"/>
                <w:numId w:val="28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flexibilita , ústretovosť zamestnancov pri spolupracovaní s vedením školy pri</w:t>
            </w:r>
          </w:p>
          <w:p w14:paraId="1DF81D6B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           vzdelávaní na diaľku</w:t>
            </w:r>
          </w:p>
        </w:tc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5442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</w:tr>
      <w:tr w:rsidR="008D5F6E" w:rsidRPr="008D5F6E" w14:paraId="7E9CC067" w14:textId="77777777" w:rsidTr="008D5F6E">
        <w:trPr>
          <w:trHeight w:val="275"/>
        </w:trPr>
        <w:tc>
          <w:tcPr>
            <w:tcW w:w="1831" w:type="dxa"/>
            <w:tcBorders>
              <w:top w:val="single" w:sz="4" w:space="0" w:color="000000"/>
              <w:left w:val="single" w:sz="4" w:space="0" w:color="F7C9AC"/>
              <w:bottom w:val="single" w:sz="4" w:space="0" w:color="000000"/>
              <w:right w:val="nil"/>
            </w:tcBorders>
            <w:shd w:val="clear" w:color="auto" w:fill="DEEAF6" w:themeFill="accent5" w:themeFillTint="33"/>
          </w:tcPr>
          <w:p w14:paraId="261604F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5CA76B1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</w:tcPr>
          <w:p w14:paraId="333825CA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</w:tcPr>
          <w:p w14:paraId="0C0E86C9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4557CAD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</w:tr>
      <w:tr w:rsidR="008D5F6E" w:rsidRPr="008D5F6E" w14:paraId="11434CBB" w14:textId="77777777" w:rsidTr="008D5F6E">
        <w:trPr>
          <w:trHeight w:val="275"/>
        </w:trPr>
        <w:tc>
          <w:tcPr>
            <w:tcW w:w="1831" w:type="dxa"/>
            <w:tcBorders>
              <w:top w:val="single" w:sz="4" w:space="0" w:color="000000"/>
              <w:left w:val="single" w:sz="4" w:space="0" w:color="F7C9AC"/>
              <w:bottom w:val="single" w:sz="4" w:space="0" w:color="000000"/>
              <w:right w:val="nil"/>
            </w:tcBorders>
            <w:shd w:val="clear" w:color="auto" w:fill="DEEAF6" w:themeFill="accent5" w:themeFillTint="33"/>
            <w:hideMark/>
          </w:tcPr>
          <w:tbl>
            <w:tblPr>
              <w:tblW w:w="0" w:type="auto"/>
              <w:tblInd w:w="4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1"/>
              <w:gridCol w:w="2518"/>
              <w:gridCol w:w="236"/>
              <w:gridCol w:w="1493"/>
              <w:gridCol w:w="2751"/>
            </w:tblGrid>
            <w:tr w:rsidR="008D5F6E" w:rsidRPr="008D5F6E" w14:paraId="673D247B" w14:textId="77777777">
              <w:trPr>
                <w:trHeight w:val="275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F7C9AC"/>
                    <w:bottom w:val="single" w:sz="4" w:space="0" w:color="000000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5E8E1B2A" w14:textId="77777777" w:rsidR="008D5F6E" w:rsidRPr="008D5F6E" w:rsidRDefault="008D5F6E" w:rsidP="008D5F6E">
                  <w:pPr>
                    <w:widowControl w:val="0"/>
                    <w:tabs>
                      <w:tab w:val="left" w:pos="837"/>
                    </w:tabs>
                    <w:autoSpaceDE w:val="0"/>
                    <w:autoSpaceDN w:val="0"/>
                    <w:spacing w:before="22" w:after="0" w:line="254" w:lineRule="auto"/>
                    <w:ind w:right="117"/>
                    <w:rPr>
                      <w:rFonts w:ascii="Calibri" w:eastAsia="Times New Roman" w:hAnsi="Calibri" w:cs="Calibri"/>
                      <w:b/>
                      <w:iCs/>
                      <w:sz w:val="20"/>
                      <w:szCs w:val="20"/>
                    </w:rPr>
                  </w:pPr>
                  <w:r w:rsidRPr="008D5F6E">
                    <w:rPr>
                      <w:rFonts w:ascii="Calibri" w:eastAsia="Times New Roman" w:hAnsi="Calibri" w:cs="Calibri"/>
                      <w:b/>
                      <w:iCs/>
                      <w:sz w:val="20"/>
                      <w:szCs w:val="20"/>
                    </w:rPr>
                    <w:t>PRÍLEŽITOSTI</w:t>
                  </w:r>
                </w:p>
              </w:tc>
              <w:tc>
                <w:tcPr>
                  <w:tcW w:w="25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EDEDED" w:themeFill="accent3" w:themeFillTint="33"/>
                </w:tcPr>
                <w:p w14:paraId="0CB4FBE5" w14:textId="77777777" w:rsidR="008D5F6E" w:rsidRPr="008D5F6E" w:rsidRDefault="008D5F6E" w:rsidP="008D5F6E">
                  <w:pPr>
                    <w:widowControl w:val="0"/>
                    <w:tabs>
                      <w:tab w:val="left" w:pos="837"/>
                    </w:tabs>
                    <w:autoSpaceDE w:val="0"/>
                    <w:autoSpaceDN w:val="0"/>
                    <w:spacing w:before="22" w:after="0" w:line="254" w:lineRule="auto"/>
                    <w:ind w:right="117"/>
                    <w:rPr>
                      <w:rFonts w:ascii="Calibri" w:eastAsia="Times New Roman" w:hAnsi="Calibri" w:cs="Calibri"/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9C9C9" w:themeFill="accent3" w:themeFillTint="99"/>
                </w:tcPr>
                <w:p w14:paraId="1630274F" w14:textId="77777777" w:rsidR="008D5F6E" w:rsidRPr="008D5F6E" w:rsidRDefault="008D5F6E" w:rsidP="008D5F6E">
                  <w:pPr>
                    <w:widowControl w:val="0"/>
                    <w:tabs>
                      <w:tab w:val="left" w:pos="837"/>
                    </w:tabs>
                    <w:autoSpaceDE w:val="0"/>
                    <w:autoSpaceDN w:val="0"/>
                    <w:spacing w:before="22" w:after="0" w:line="254" w:lineRule="auto"/>
                    <w:ind w:right="117"/>
                    <w:rPr>
                      <w:rFonts w:ascii="Calibri" w:eastAsia="Times New Roman" w:hAnsi="Calibri" w:cs="Calibri"/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C9C9C9" w:themeFill="accent3" w:themeFillTint="99"/>
                  <w:hideMark/>
                </w:tcPr>
                <w:p w14:paraId="5060AE22" w14:textId="77777777" w:rsidR="008D5F6E" w:rsidRPr="008D5F6E" w:rsidRDefault="008D5F6E" w:rsidP="008D5F6E">
                  <w:pPr>
                    <w:widowControl w:val="0"/>
                    <w:tabs>
                      <w:tab w:val="left" w:pos="837"/>
                    </w:tabs>
                    <w:autoSpaceDE w:val="0"/>
                    <w:autoSpaceDN w:val="0"/>
                    <w:spacing w:before="22" w:after="0" w:line="254" w:lineRule="auto"/>
                    <w:ind w:right="117"/>
                    <w:rPr>
                      <w:rFonts w:ascii="Calibri" w:eastAsia="Times New Roman" w:hAnsi="Calibri" w:cs="Calibri"/>
                      <w:b/>
                      <w:iCs/>
                      <w:sz w:val="20"/>
                      <w:szCs w:val="20"/>
                    </w:rPr>
                  </w:pPr>
                  <w:r w:rsidRPr="008D5F6E">
                    <w:rPr>
                      <w:rFonts w:ascii="Calibri" w:eastAsia="Times New Roman" w:hAnsi="Calibri" w:cs="Calibri"/>
                      <w:b/>
                      <w:iCs/>
                      <w:sz w:val="20"/>
                      <w:szCs w:val="20"/>
                    </w:rPr>
                    <w:t>OHROZENIA</w:t>
                  </w:r>
                </w:p>
              </w:tc>
              <w:tc>
                <w:tcPr>
                  <w:tcW w:w="27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C9C9C9" w:themeFill="accent3" w:themeFillTint="99"/>
                </w:tcPr>
                <w:p w14:paraId="28051D2E" w14:textId="77777777" w:rsidR="008D5F6E" w:rsidRPr="008D5F6E" w:rsidRDefault="008D5F6E" w:rsidP="008D5F6E">
                  <w:pPr>
                    <w:widowControl w:val="0"/>
                    <w:tabs>
                      <w:tab w:val="left" w:pos="837"/>
                    </w:tabs>
                    <w:autoSpaceDE w:val="0"/>
                    <w:autoSpaceDN w:val="0"/>
                    <w:spacing w:before="22" w:after="0" w:line="254" w:lineRule="auto"/>
                    <w:ind w:right="117"/>
                    <w:rPr>
                      <w:rFonts w:ascii="Calibri" w:eastAsia="Times New Roman" w:hAnsi="Calibri" w:cs="Calibri"/>
                      <w:b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FAD7A6C" w14:textId="77777777" w:rsidR="008D5F6E" w:rsidRPr="008D5F6E" w:rsidRDefault="008D5F6E" w:rsidP="008D5F6E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D3E3EC1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</w:tcPr>
          <w:p w14:paraId="47FA2A76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 w:themeFill="accent5" w:themeFillTint="33"/>
            <w:hideMark/>
          </w:tcPr>
          <w:p w14:paraId="633BBB1F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OHROZENIA</w:t>
            </w: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5866E54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</w:p>
        </w:tc>
      </w:tr>
      <w:tr w:rsidR="008D5F6E" w:rsidRPr="008D5F6E" w14:paraId="634AEE1B" w14:textId="77777777" w:rsidTr="008D5F6E">
        <w:trPr>
          <w:trHeight w:val="3122"/>
        </w:trPr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36EF5" w14:textId="77777777" w:rsidR="008D5F6E" w:rsidRPr="008D5F6E" w:rsidRDefault="008D5F6E" w:rsidP="008D5F6E">
            <w:pPr>
              <w:widowControl w:val="0"/>
              <w:numPr>
                <w:ilvl w:val="0"/>
                <w:numId w:val="29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v maximálnej miere uspokojovať požiadavky rodičov a deti</w:t>
            </w:r>
          </w:p>
          <w:p w14:paraId="7924A2B7" w14:textId="77777777" w:rsidR="008D5F6E" w:rsidRPr="008D5F6E" w:rsidRDefault="008D5F6E" w:rsidP="008D5F6E">
            <w:pPr>
              <w:widowControl w:val="0"/>
              <w:numPr>
                <w:ilvl w:val="0"/>
                <w:numId w:val="29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umožniť vzdelávanie všetkým pedagogickým zamestnancom v rámci profesijného rozvoja</w:t>
            </w:r>
          </w:p>
          <w:p w14:paraId="0D832E09" w14:textId="77777777" w:rsidR="008D5F6E" w:rsidRPr="008D5F6E" w:rsidRDefault="008D5F6E" w:rsidP="008D5F6E">
            <w:pPr>
              <w:widowControl w:val="0"/>
              <w:numPr>
                <w:ilvl w:val="0"/>
                <w:numId w:val="29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naďalej získavať finančné prostriedky zo štrukturálnych a iných fondov( 2% z daní, z nadácii a od sponzorov)</w:t>
            </w:r>
          </w:p>
          <w:p w14:paraId="7C89C3F1" w14:textId="77777777" w:rsidR="008D5F6E" w:rsidRPr="008D5F6E" w:rsidRDefault="008D5F6E" w:rsidP="008D5F6E">
            <w:pPr>
              <w:widowControl w:val="0"/>
              <w:numPr>
                <w:ilvl w:val="0"/>
                <w:numId w:val="29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rozširovať spoluprácu rodiny a školy</w:t>
            </w:r>
          </w:p>
          <w:p w14:paraId="4C2EE8FD" w14:textId="77777777" w:rsidR="008D5F6E" w:rsidRPr="008D5F6E" w:rsidRDefault="008D5F6E" w:rsidP="008D5F6E">
            <w:pPr>
              <w:widowControl w:val="0"/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             o spoločné aktivity</w:t>
            </w:r>
          </w:p>
          <w:p w14:paraId="3EAD163D" w14:textId="77777777" w:rsidR="008D5F6E" w:rsidRPr="008D5F6E" w:rsidRDefault="008D5F6E" w:rsidP="008D5F6E">
            <w:pPr>
              <w:widowControl w:val="0"/>
              <w:numPr>
                <w:ilvl w:val="0"/>
                <w:numId w:val="29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tvorba projektov</w:t>
            </w:r>
          </w:p>
        </w:tc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0452" w14:textId="77777777" w:rsidR="008D5F6E" w:rsidRPr="008D5F6E" w:rsidRDefault="008D5F6E" w:rsidP="008D5F6E">
            <w:pPr>
              <w:widowControl w:val="0"/>
              <w:numPr>
                <w:ilvl w:val="0"/>
                <w:numId w:val="30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časté zmeny školskej legislatívy</w:t>
            </w:r>
          </w:p>
          <w:p w14:paraId="20216F52" w14:textId="77777777" w:rsidR="008D5F6E" w:rsidRPr="008D5F6E" w:rsidRDefault="008D5F6E" w:rsidP="008D5F6E">
            <w:pPr>
              <w:widowControl w:val="0"/>
              <w:numPr>
                <w:ilvl w:val="0"/>
                <w:numId w:val="30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neadekvátne požiadavky rodičov a ZZ</w:t>
            </w:r>
          </w:p>
          <w:p w14:paraId="3DB852BD" w14:textId="77777777" w:rsidR="008D5F6E" w:rsidRPr="008D5F6E" w:rsidRDefault="008D5F6E" w:rsidP="008D5F6E">
            <w:pPr>
              <w:widowControl w:val="0"/>
              <w:numPr>
                <w:ilvl w:val="0"/>
                <w:numId w:val="30"/>
              </w:numPr>
              <w:tabs>
                <w:tab w:val="left" w:pos="837"/>
              </w:tabs>
              <w:autoSpaceDE w:val="0"/>
              <w:autoSpaceDN w:val="0"/>
              <w:spacing w:before="22" w:after="0" w:line="254" w:lineRule="auto"/>
              <w:ind w:right="117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 xml:space="preserve">administratívne zaťaženie vedúcich PZ </w:t>
            </w:r>
            <w:proofErr w:type="spellStart"/>
            <w:r w:rsidRPr="008D5F6E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aPZ</w:t>
            </w:r>
            <w:proofErr w:type="spellEnd"/>
          </w:p>
        </w:tc>
      </w:tr>
    </w:tbl>
    <w:p w14:paraId="4C9D6CA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4E5E439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1154F56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0356D3E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350AE3F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7DD9097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0A4C3E8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2A07419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9. Údaje o výsledkoch inšpekčnej činnosti vykonanej Štátnou školskou inšpekciou v materských  školách 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(§ 2 ods. 1 písm. k)</w:t>
      </w:r>
    </w:p>
    <w:p w14:paraId="736B3BE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V školskom roku 2020/2021 sa neuskutočnila  inšpekcia zo strany ŠŠI v Bratislave.</w:t>
      </w:r>
    </w:p>
    <w:p w14:paraId="73E6F4A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</w:p>
    <w:p w14:paraId="7E44606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10. </w:t>
      </w: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Údaje o priestorových a materiálno-technických podmienkach MŠ 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(§ 2 ods. 1 písm. l)</w:t>
      </w:r>
    </w:p>
    <w:p w14:paraId="2032BF5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jc w:val="both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Priestorové podmienky našej školy majú veľmi dobrú úroveň. Celá škola je to účelové zariadenie s vyhovujúcimi triedami a príslušenstvom. Zariadenie triedy umožňuje vytvárať hracie centrá a detské kútiky. Materiálno-</w:t>
      </w: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lastRenderedPageBreak/>
        <w:t xml:space="preserve">technické vybavenie školy je dobré o čom svedčí  škála učebných pomôcok, vcelku je dobrá aj vybavenosť s audiotechnikou. Materská škola sa nachádza v blízkosti centra mesta Senec. Je umiestnená v typizovanej dvojpodlažnej  budove, s prevádzkou 12 tried, so školskou jedálňou, vlastnou práčovňou a priestranným školským dvorom. Prostredie materskej školy vytvára interiér a exteriér, ktorý zodpovedá hygienickým, 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pedagogicko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- psychologickým nárokom na daný typ školy. Interiér tried jednotlivých vekových skupín je prispôsobený  deťom predškolského veku a má ich motivovať i podnecovať k hravosti, veselosti, k radostnému prežívaniu pekných chvíľ detstva v materskej škole. Množstvo učebných didaktických pomôcok, audiovizuálnych prostriedkov a kníh neustále rozširujeme ich nákupom, ktoré vedú ku skvalitneniu predprimárneho vzdelávania detí predškolského veku v materskej    škole.</w:t>
      </w: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br/>
        <w:t xml:space="preserve">Exteriér školy tvorí priestranný školský dvor, ktorý je vybavený  multifunkčným zariadením so 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šmýkľavkou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, dvoma pieskoviskami a zeleňou. Školský dvor sa nachádza v tichom a bezpečnom mieste. Vonkajšie priestory a celý areál školy umožňuje uskutočňovať pohybové cvičenia bez i s náradím, športové činnosti, tvorivé, konštrukčné, umelecké činnosti a podobne.</w:t>
      </w:r>
    </w:p>
    <w:p w14:paraId="55E2119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Pozitívne zistenia:</w:t>
      </w:r>
    </w:p>
    <w:p w14:paraId="5CC9AA2A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každá veková skupina  disponuje s digitálnymi pomôckami digitálnym fotoaparátom, s audiovizuálnou</w:t>
      </w:r>
    </w:p>
    <w:p w14:paraId="3F92051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left="1080"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technikou DVD prehrávačom ako aj rádioprijímačmi s CD prehrávačom, PZ majú k dispozícii notebook, premietačku , 11 tried  pracuje s interaktívnou tabuľou, všetky tried má k dispozícií PC, pravidelne aktualizujeme 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softwétové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programy určené pre detí predškolského veku</w:t>
      </w:r>
    </w:p>
    <w:p w14:paraId="5FD94806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triedy a sociálne zariadenia sú rekonštruované vybavené novým nábytkom a príslušenstvom, </w:t>
      </w:r>
    </w:p>
    <w:p w14:paraId="2DACE8C5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zariadenie tried je vybavené optimálnym množstvom hračiek, ktoré podľa  potreby triedy dopĺňajú</w:t>
      </w:r>
    </w:p>
    <w:p w14:paraId="5D6A983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left="1080"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triedne učiteľky 1 – 2 x ročne</w:t>
      </w:r>
    </w:p>
    <w:p w14:paraId="5D5D8CB4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jednotlivé členenia tried umožňujú kvalitnú realizáciu rozmanitých výchovných aktivít, interiér tried spĺňa  estetické kritériá</w:t>
      </w:r>
    </w:p>
    <w:p w14:paraId="68EBCDB9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materiálno-technické podmienky skvalitňuje pravidelné dopĺňanie pedagogickej a detskej knižnice novými knižnými titulmi</w:t>
      </w:r>
    </w:p>
    <w:p w14:paraId="39402778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efektivitu VVP stimuluje využívanie pracovných zošitov pre deti 4 – 5 a 5 – 6 ročné na rozvoj logického myslenia a 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grafomotorických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zručností  </w:t>
      </w:r>
    </w:p>
    <w:p w14:paraId="6D370AB2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výstavba futbalového ihriska podporila aktivity futbalového krúžku, športového krúžku</w:t>
      </w:r>
    </w:p>
    <w:p w14:paraId="73A24247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výstavba dopravného ihriska podporuje osvojovanie správnych dopravných  zručností</w:t>
      </w:r>
    </w:p>
    <w:p w14:paraId="32D58220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keramická pec – keramický krúžok</w:t>
      </w:r>
    </w:p>
    <w:p w14:paraId="43EDC17E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čističky vzduchu – zberné triedy prevencia vírusových ochorení</w:t>
      </w:r>
    </w:p>
    <w:p w14:paraId="1324DDA3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sprevádzkovanie  závlahového systému a pitných fontán na školskom dvore</w:t>
      </w:r>
    </w:p>
    <w:p w14:paraId="0857680C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v celej budove je v prevádzke klimatizácia, čo umožňuje väčší komfort detí a zamestnancov v letných mesiacoch</w:t>
      </w:r>
    </w:p>
    <w:p w14:paraId="1C3F3FD2" w14:textId="77777777" w:rsidR="008D5F6E" w:rsidRPr="008D5F6E" w:rsidRDefault="008D5F6E" w:rsidP="008D5F6E">
      <w:pPr>
        <w:widowControl w:val="0"/>
        <w:numPr>
          <w:ilvl w:val="0"/>
          <w:numId w:val="31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v prevádzke je aj dochádzkový systém, ktorý prispieva k bezpečnosti na pracovisku .</w:t>
      </w:r>
    </w:p>
    <w:p w14:paraId="41801C4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6AC8AF9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Negatívne zistenia:</w:t>
      </w:r>
    </w:p>
    <w:p w14:paraId="30054D16" w14:textId="77777777" w:rsidR="008D5F6E" w:rsidRPr="008D5F6E" w:rsidRDefault="008D5F6E" w:rsidP="008D5F6E">
      <w:pPr>
        <w:widowControl w:val="0"/>
        <w:numPr>
          <w:ilvl w:val="0"/>
          <w:numId w:val="3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rekonštrukcia  bočného vchodu a schodiska,  </w:t>
      </w:r>
    </w:p>
    <w:p w14:paraId="566B0A00" w14:textId="77777777" w:rsidR="008D5F6E" w:rsidRPr="008D5F6E" w:rsidRDefault="008D5F6E" w:rsidP="008D5F6E">
      <w:pPr>
        <w:widowControl w:val="0"/>
        <w:numPr>
          <w:ilvl w:val="0"/>
          <w:numId w:val="3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nevyhnutná výmena oplotenia školského dvora,</w:t>
      </w:r>
    </w:p>
    <w:p w14:paraId="636B8700" w14:textId="77777777" w:rsidR="008D5F6E" w:rsidRPr="008D5F6E" w:rsidRDefault="008D5F6E" w:rsidP="008D5F6E">
      <w:pPr>
        <w:widowControl w:val="0"/>
        <w:numPr>
          <w:ilvl w:val="0"/>
          <w:numId w:val="3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modernizácia sociálnych zariadení 8 a 9 triedy, výmena spacích vakov</w:t>
      </w:r>
    </w:p>
    <w:p w14:paraId="2F270582" w14:textId="77777777" w:rsidR="008D5F6E" w:rsidRPr="008D5F6E" w:rsidRDefault="008D5F6E" w:rsidP="008D5F6E">
      <w:pPr>
        <w:widowControl w:val="0"/>
        <w:numPr>
          <w:ilvl w:val="0"/>
          <w:numId w:val="3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výmena detských stolov, dobudovanie klimatizácii, vybudovanie skladu učebných pomôcok,</w:t>
      </w:r>
    </w:p>
    <w:p w14:paraId="070B2565" w14:textId="77777777" w:rsidR="008D5F6E" w:rsidRPr="008D5F6E" w:rsidRDefault="008D5F6E" w:rsidP="008D5F6E">
      <w:pPr>
        <w:widowControl w:val="0"/>
        <w:numPr>
          <w:ilvl w:val="0"/>
          <w:numId w:val="3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vybudovanie vonkajších sociálnych zariadení, drenáží , zámková dlažba</w:t>
      </w:r>
    </w:p>
    <w:p w14:paraId="51A64D03" w14:textId="77777777" w:rsidR="008D5F6E" w:rsidRPr="008D5F6E" w:rsidRDefault="008D5F6E" w:rsidP="008D5F6E">
      <w:pPr>
        <w:widowControl w:val="0"/>
        <w:numPr>
          <w:ilvl w:val="0"/>
          <w:numId w:val="3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dokončenie krúžkovej miestnosti – zariadenie, tabule a podobne</w:t>
      </w:r>
    </w:p>
    <w:p w14:paraId="73E54434" w14:textId="77777777" w:rsidR="008D5F6E" w:rsidRPr="008D5F6E" w:rsidRDefault="008D5F6E" w:rsidP="008D5F6E">
      <w:pPr>
        <w:widowControl w:val="0"/>
        <w:numPr>
          <w:ilvl w:val="0"/>
          <w:numId w:val="32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opravy obkladov v práčovni.....</w:t>
      </w:r>
    </w:p>
    <w:p w14:paraId="3D76701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03B7A75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11 Údaje o finančnom a hmotnom zabezpečení výchovno-vzdelávacej činnosti materských škôl (§ 2 ods. 1 písm. m)</w:t>
      </w:r>
    </w:p>
    <w:p w14:paraId="379B347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jc w:val="both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 xml:space="preserve">O dotácii z výnosu dane z príjmov fyzických osôb v zmysle zákona č. 564/2003 Z. z. a nariadenia vlády SR č. 668/2004 – o pridelených financiách na školské zariadenie rozhoduje mestské zastupiteľstvo, nakoľko sa jedná o originálnu kompetenciu. Na čiastočnú úhradu nákladov spojených s hmotným zabezpečením materskej školy </w:t>
      </w: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lastRenderedPageBreak/>
        <w:t xml:space="preserve">prispieval zákonný zástupca, ktorý má voči dieťaťu vyživovaciu povinnosť podľa Všeobecne záväzného nariadenia mesta Senec č.4  o určení výšky príspevkov od zákonných zástupcov detí na čiastočnú úhradu nákladov v materských školách vo výške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20,00 €/ mesačne</w:t>
      </w: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 xml:space="preserve"> v súlade s § 28 ods. 3 školského zákona. Evidenciu o úhradách príspevkov viedla hospodárka školy. </w:t>
      </w: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Príspevky na čiastočnú úhradu nákladov spojených s hmotným zabezpečením školy od rodičov alebo inej osoby za aktuálny školský rok boli v celkovej sume odvedené zriaďovateľovi školy. </w:t>
      </w: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 xml:space="preserve">Okrem tohto príspevku </w:t>
      </w: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mal zákonný zástupca povinnosť uhradiť príspevok na stravovanie dieťaťa, pokiaľ sa v materskej škole stravovalo v zmysle Všeobecne záväzného nariadenia mesta Senec  č.4/2011  o určení príspevkov od zákonných zástupcov detí v školských jedálňach pri materských školách v súlade s  § 140 ods. 9 školského zákona činnosť v školských jedálňach sa uskutočňuje za čiastočnú úhradu nákladov spojených s činnosťou v školských jedálňach pri MŠ v zriaďovateľskej  pôsobnosti mesta a na jeden deň bol  určený príspevok:</w:t>
      </w:r>
    </w:p>
    <w:p w14:paraId="58383868" w14:textId="77777777" w:rsidR="008D5F6E" w:rsidRPr="008D5F6E" w:rsidRDefault="008D5F6E" w:rsidP="008D5F6E">
      <w:pPr>
        <w:widowControl w:val="0"/>
        <w:numPr>
          <w:ilvl w:val="0"/>
          <w:numId w:val="33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jc w:val="both"/>
        <w:rPr>
          <w:rFonts w:ascii="Calibri" w:eastAsia="Times New Roman" w:hAnsi="Calibri" w:cs="Calibri"/>
          <w:b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/>
          <w:iCs/>
          <w:sz w:val="20"/>
          <w:szCs w:val="20"/>
          <w:lang w:eastAsia="sk-SK"/>
        </w:rPr>
        <w:t>celodenná strava</w:t>
      </w: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 : vo výške stravného limitu  </w:t>
      </w:r>
      <w:r w:rsidRPr="008D5F6E">
        <w:rPr>
          <w:rFonts w:ascii="Calibri" w:eastAsia="Times New Roman" w:hAnsi="Calibri" w:cs="Calibri"/>
          <w:b/>
          <w:i/>
          <w:iCs/>
          <w:sz w:val="20"/>
          <w:szCs w:val="20"/>
          <w:lang w:eastAsia="sk-SK"/>
        </w:rPr>
        <w:t xml:space="preserve">  1,37 €</w:t>
      </w:r>
    </w:p>
    <w:p w14:paraId="7FD8C7B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3A71D04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3B5115A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30B989C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58E781C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446A1A5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12  </w:t>
      </w: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Ciele, ktoré si materské školy určili v koncepčnom zámere rozvoja školy na príslušný   školský rok 2019/2024 a vyhodnotenie jeho plnenia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(§ 2 ods. 1 písm. n)</w:t>
      </w:r>
    </w:p>
    <w:p w14:paraId="35804E4C" w14:textId="77777777" w:rsidR="008D5F6E" w:rsidRPr="008D5F6E" w:rsidRDefault="008D5F6E" w:rsidP="008D5F6E">
      <w:pPr>
        <w:widowControl w:val="0"/>
        <w:numPr>
          <w:ilvl w:val="0"/>
          <w:numId w:val="34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Výchova a vzdelávanie</w:t>
      </w:r>
    </w:p>
    <w:p w14:paraId="16488E4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</w:p>
    <w:p w14:paraId="78871D5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Oblasť výchovno-vzdelávacia </w:t>
      </w:r>
    </w:p>
    <w:p w14:paraId="727EAEB5" w14:textId="77777777" w:rsidR="008D5F6E" w:rsidRPr="008D5F6E" w:rsidRDefault="008D5F6E" w:rsidP="008D5F6E">
      <w:pPr>
        <w:widowControl w:val="0"/>
        <w:numPr>
          <w:ilvl w:val="1"/>
          <w:numId w:val="34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Ciele výchovno- vzdelávacieho procesu</w:t>
      </w:r>
    </w:p>
    <w:p w14:paraId="010156D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2B6DE83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1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Skvalitniť spracovanie vlastného  </w:t>
      </w:r>
      <w:proofErr w:type="spellStart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ŠkVP</w:t>
      </w:r>
      <w:proofErr w:type="spellEnd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  ZVEDAVKO podľa aktuálnych metodických príručiek, pri tvorbe zabezpečiť participáciu celého kolektívu.</w:t>
      </w:r>
    </w:p>
    <w:p w14:paraId="3271C1C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Plnenie </w:t>
      </w:r>
    </w:p>
    <w:p w14:paraId="5124893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Pedagogickí zamestnanci sa podieľali na redigovaní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ŠkVP</w:t>
      </w:r>
      <w:proofErr w:type="spellEnd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 ZVEDAVKO vypracovali nové komplexné projekty VVČ, ktoré doplnili o praktické námety, rady a odporúčania</w:t>
      </w:r>
    </w:p>
    <w:p w14:paraId="01B0B380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dlhodobý</w:t>
      </w:r>
    </w:p>
    <w:p w14:paraId="72E2ED3E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Z : RMŠ, PZ</w:t>
      </w:r>
    </w:p>
    <w:p w14:paraId="06B4692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231B5E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2 Edukačné prostredie školy rozšíriť aj o možnosti výchovy a vzdelávania mimo prostredie školy prostredníctvom exkurzií, výletov a doplnkových činností. ( podľa záujmu zákonných zástupcov </w:t>
      </w:r>
      <w:proofErr w:type="spellStart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predplavecký</w:t>
      </w:r>
      <w:proofErr w:type="spellEnd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 výcvik a korčuliarsky výcvik, exkurzie a návštevy galérií, divadiel, interaktívnych výstav ).</w:t>
      </w:r>
    </w:p>
    <w:p w14:paraId="581D6C5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Plnenie</w:t>
      </w:r>
    </w:p>
    <w:p w14:paraId="7BD2094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V rámci školského roku sa deti  zúčastnili výletov a exkurzií, navštívili knižnicu, ZŠ, MsKS, SZUŚ a podobne. Mnohé aktivity boli zrušené v dôsledku pandémie.</w:t>
      </w:r>
    </w:p>
    <w:p w14:paraId="43BA505E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dlhodobý</w:t>
      </w:r>
    </w:p>
    <w:p w14:paraId="5DA9F7E5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Z : RMŠ, PZ</w:t>
      </w:r>
    </w:p>
    <w:p w14:paraId="5C97EC8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4B5AA754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jc w:val="both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3 V edukačnom procese využívať moderné postupy  didaktiky. Zabezpečiť nákup digitálnych a programovateľných učebných pomôcok podporujúcich aktivizáciu detí, experimentovanie, pokusné overovanie a učenie sa hrou, využívať informačno-komunikačné technológie pri skvalitňovaní edukačného procesu. Zapájať sa do projektov a tým získavať možnosť dopĺňať a modernizovať digitálne prostredie školy.</w:t>
      </w:r>
    </w:p>
    <w:p w14:paraId="6FD20DA4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Plnenie </w:t>
      </w:r>
    </w:p>
    <w:p w14:paraId="68623B65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V materskej škole pod vedením učiteliek deti pracovali s edukačnými programami pre deti na interaktívnej tabuli (ABC pre materské školy,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Little</w:t>
      </w:r>
      <w:proofErr w:type="spellEnd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line</w:t>
      </w:r>
      <w:proofErr w:type="spellEnd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, a pod.) využívali Včielky BEEBOOT, internet. </w:t>
      </w:r>
    </w:p>
    <w:p w14:paraId="1B8D8469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dlhodobý</w:t>
      </w:r>
    </w:p>
    <w:p w14:paraId="1F1D6725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Z : RMŠ, PZ</w:t>
      </w:r>
    </w:p>
    <w:p w14:paraId="460AB65B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Vypracovaním projektu „ Múdre hranie“ škola získala dotáciu na 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ákup</w:t>
      </w:r>
      <w:proofErr w:type="spellEnd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 učebných pomôcok vo výške 1000,00€</w:t>
      </w:r>
    </w:p>
    <w:p w14:paraId="24029894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lastRenderedPageBreak/>
        <w:t>T: máj</w:t>
      </w:r>
    </w:p>
    <w:p w14:paraId="12A41F3D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Z: RMŠ, Mgr. Katarína Németh</w:t>
      </w:r>
    </w:p>
    <w:p w14:paraId="3D4F26DA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20923BCF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4Starostlivo a efektívne pripraviť deti na nástup do základnej školy: ponúknuť deťom a ich rodičom cielene zameranú predškolskú prípravu</w:t>
      </w: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.</w:t>
      </w:r>
    </w:p>
    <w:p w14:paraId="250D3A09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Plnenie</w:t>
      </w:r>
    </w:p>
    <w:p w14:paraId="077829D7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jc w:val="both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Deti dosiahli školskú zrelosť a na veľmi dobrej úrovni a spĺňajú kritériá pre vstup do I. ročníka. Realizovali sa vzájomné návštevy, exkurzie detí do ZŠ a pri deťoch s odloženým plnením povinnej školskej dochádzky učiteľky postupovali podľa rozvíjajúceho programu výchovy a vzdelávania detí s odloženou povinnou školskou dochádzkou v materských školách.</w:t>
      </w:r>
    </w:p>
    <w:p w14:paraId="27E9C3EC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dlhodobý</w:t>
      </w:r>
    </w:p>
    <w:p w14:paraId="4E0DEBA8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Z : RMŠ, PZ</w:t>
      </w:r>
    </w:p>
    <w:p w14:paraId="07166B58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0220C43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5Umožniť, čo najväčšiemu počtu detí  absolvovať predprimárne vzdelávanie.</w:t>
      </w:r>
    </w:p>
    <w:p w14:paraId="3E155DF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Plnenie</w:t>
      </w:r>
    </w:p>
    <w:p w14:paraId="54C34FC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Vytvorenie optimálnych priestorov pre umiestenie, čo najväčšieho počtu detí a dôsledné využívanie kapacitných možností.</w:t>
      </w:r>
    </w:p>
    <w:p w14:paraId="63D7B3B2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dlhodobý</w:t>
      </w:r>
    </w:p>
    <w:p w14:paraId="651594EB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Z : RMŠ, PZ</w:t>
      </w:r>
    </w:p>
    <w:p w14:paraId="07FEF2B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AB2D75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jc w:val="both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6 Vypracovať projekt ZITKA OBEZITKA -prevencia obezity detí predškolského veku</w:t>
      </w:r>
    </w:p>
    <w:p w14:paraId="19FBCB3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jc w:val="both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Cieľ projektu :Spočíva v prevencii obezity a to najmä prostredníctvom osvojenia si správnych stravovacích návykov, zdravého životného štýlu, životosprávy a zvýšenej pohybovej aktivity v našom predškolskom zariadení.</w:t>
      </w:r>
    </w:p>
    <w:p w14:paraId="6BAF058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Plnenie </w:t>
      </w:r>
    </w:p>
    <w:p w14:paraId="3474912B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jc w:val="both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ab/>
        <w:t xml:space="preserve">Prostredníctvom akcií školy a aktivít pre deti boli rozvíjané základné poznatky detí o zdravom spôsobe života, čím sme položili základy pre zdravý životný štýl. Naďalej budeme pokračovať vo vyhlasovaní tematických týždňov na podporu zdravia a zdravého životného štýlu detí. Do aktivít boli vo väčšej miere zaraďované programy s témou zdravého životného štýlu vychádzajúc s odporúčaní národného programu boja proti obezite a zo Školského vzdelávacieho programu. Inovovali sme jedálny lístok detí, robili osvetu pre ZZ detí. </w:t>
      </w: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PZ v spolupráci s vedúcou ŠJ pripravili projekt so zameraním na zmenu stravovacích návykov detí a preventívne opatrenia, ktoré vedú k eliminácii konzumácie sladkostí a sladených nápojov. Beseda s odborníkom na zdravú výživu. </w:t>
      </w:r>
    </w:p>
    <w:p w14:paraId="76F1F93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3BF2573F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dlhodobý</w:t>
      </w:r>
    </w:p>
    <w:p w14:paraId="5B09E26D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Z : RMŠ, PZ, ŠJ</w:t>
      </w:r>
    </w:p>
    <w:p w14:paraId="254067E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32E00ABA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 </w:t>
      </w: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ab/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Vypracovať projekt SEPAROMÁNIA</w:t>
      </w:r>
    </w:p>
    <w:p w14:paraId="58083F4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Cieľom  projektu je vytvoriť vzdelávací systém pre deti a rodičov, ktorý by využíval prvky tradičného vzdelávania s modernými audiovizuálnymi prvkami .Našou úlohou je naučiť deti, ale aj dospelých, ako správne triediť a rozlišovať odpad. </w:t>
      </w:r>
    </w:p>
    <w:p w14:paraId="4F71AD50" w14:textId="77777777" w:rsidR="008D5F6E" w:rsidRPr="008D5F6E" w:rsidRDefault="008D5F6E" w:rsidP="008D5F6E">
      <w:pPr>
        <w:widowControl w:val="0"/>
        <w:tabs>
          <w:tab w:val="left" w:pos="845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Plnenie : Projekt je iba v prípravnej fáze, prostredníctvom spolupráce s MÚ škola získala zberný kontajner na šatstvo </w:t>
      </w:r>
    </w:p>
    <w:p w14:paraId="5712BA5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bookmarkStart w:id="1" w:name="_Hlk7176553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T : dlhodobý</w:t>
      </w:r>
    </w:p>
    <w:p w14:paraId="0482909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Z :PZ,ZRMŠ, RMŠ</w:t>
      </w:r>
    </w:p>
    <w:p w14:paraId="1FF2B30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ab/>
      </w:r>
    </w:p>
    <w:bookmarkEnd w:id="1"/>
    <w:p w14:paraId="3CCBAF4C" w14:textId="77777777" w:rsidR="008D5F6E" w:rsidRPr="008D5F6E" w:rsidRDefault="008D5F6E" w:rsidP="008D5F6E">
      <w:pPr>
        <w:widowControl w:val="0"/>
        <w:numPr>
          <w:ilvl w:val="0"/>
          <w:numId w:val="34"/>
        </w:numPr>
        <w:tabs>
          <w:tab w:val="left" w:pos="837"/>
        </w:tabs>
        <w:autoSpaceDE w:val="0"/>
        <w:autoSpaceDN w:val="0"/>
        <w:spacing w:after="0" w:line="254" w:lineRule="auto"/>
        <w:ind w:right="117"/>
        <w:contextualSpacing/>
        <w:rPr>
          <w:rFonts w:ascii="Calibri" w:eastAsia="Calibri" w:hAnsi="Calibri" w:cs="Calibri"/>
          <w:b/>
          <w:iCs/>
          <w:sz w:val="20"/>
          <w:szCs w:val="20"/>
        </w:rPr>
      </w:pPr>
      <w:r w:rsidRPr="008D5F6E">
        <w:rPr>
          <w:rFonts w:ascii="Calibri" w:eastAsia="Calibri" w:hAnsi="Calibri" w:cs="Calibri"/>
          <w:b/>
          <w:iCs/>
          <w:sz w:val="20"/>
          <w:szCs w:val="20"/>
        </w:rPr>
        <w:t>Profesionálny rast</w:t>
      </w:r>
    </w:p>
    <w:p w14:paraId="6D10CB9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  </w:t>
      </w:r>
    </w:p>
    <w:p w14:paraId="385EC5DB" w14:textId="77777777" w:rsidR="008D5F6E" w:rsidRPr="008D5F6E" w:rsidRDefault="008D5F6E" w:rsidP="008D5F6E">
      <w:pPr>
        <w:widowControl w:val="0"/>
        <w:numPr>
          <w:ilvl w:val="0"/>
          <w:numId w:val="35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Motivovať pedagogických zamestnancov k zapojeniu sa do   kontinuálneho  vzdelávania organizovanému MPC BA, zameranému na implementáciu obsahu vzdelávacích oblastí. </w:t>
      </w:r>
    </w:p>
    <w:p w14:paraId="26D93B5A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Plnenie</w:t>
      </w:r>
    </w:p>
    <w:p w14:paraId="76C6A88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lastRenderedPageBreak/>
        <w:t xml:space="preserve">PZ sa zúčastňovali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predovšetkých</w:t>
      </w:r>
      <w:proofErr w:type="spellEnd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 vzdelávacích programov organizovaných MPC BA ,  využívali ponuky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webinárov</w:t>
      </w:r>
      <w:proofErr w:type="spellEnd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, boli preškolené v oblasti BOZP, spracovania osobných údajov</w:t>
      </w:r>
    </w:p>
    <w:p w14:paraId="3E3C7C7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T :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dlhodoby</w:t>
      </w:r>
      <w:proofErr w:type="spellEnd"/>
    </w:p>
    <w:p w14:paraId="3180B6D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Z: RMŠ, ZRMŠ, PZ </w:t>
      </w:r>
    </w:p>
    <w:p w14:paraId="31F2C0A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48D688A2" w14:textId="77777777" w:rsidR="008D5F6E" w:rsidRPr="008D5F6E" w:rsidRDefault="008D5F6E" w:rsidP="008D5F6E">
      <w:pPr>
        <w:widowControl w:val="0"/>
        <w:numPr>
          <w:ilvl w:val="0"/>
          <w:numId w:val="35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Využiť metodické združenie  a aktivizovať pedagogických zamestnancov k vytváraniu projektov k VVČ so zameraním na prírodovedné vzdelávanie, zapájať učiteľov do projektov vo výchovno-vzdelávacej oblasti.</w:t>
      </w:r>
    </w:p>
    <w:p w14:paraId="69449C3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Plnenie</w:t>
      </w:r>
    </w:p>
    <w:p w14:paraId="082AFE3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Vypracovanie projektov VVČ na školský rok 20/21, príprava projektov SEPARKO</w:t>
      </w:r>
    </w:p>
    <w:p w14:paraId="7467824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šk. rok 19/20</w:t>
      </w:r>
    </w:p>
    <w:p w14:paraId="41FEF3F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Z : vedúca MZ, ZRMŠ </w:t>
      </w:r>
    </w:p>
    <w:p w14:paraId="6CE2B19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4FC39352" w14:textId="77777777" w:rsidR="008D5F6E" w:rsidRPr="008D5F6E" w:rsidRDefault="008D5F6E" w:rsidP="008D5F6E">
      <w:pPr>
        <w:widowControl w:val="0"/>
        <w:numPr>
          <w:ilvl w:val="0"/>
          <w:numId w:val="35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Motivovať pedagogických zamestnancov k neformálnemu vzdelávaniu a k samoštúdiu. Pravidelne vyhľadávať ponuku neformálneho vzdelávania s účasťou minimálne 1x v školskom roku – semináre, workshopy, konferencie. </w:t>
      </w:r>
    </w:p>
    <w:p w14:paraId="1CF783B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Plnenie</w:t>
      </w:r>
    </w:p>
    <w:p w14:paraId="5E85A00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Aktivity a prezentácie na pedagogických poradách v rámci činností MZ</w:t>
      </w:r>
    </w:p>
    <w:p w14:paraId="475A345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šk. rok 19/20, 20/21</w:t>
      </w:r>
    </w:p>
    <w:p w14:paraId="6A96E61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Z : vedúca MZ, ZRMŠ </w:t>
      </w:r>
    </w:p>
    <w:p w14:paraId="3A05DD3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0E037CA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36D253C2" w14:textId="77777777" w:rsidR="008D5F6E" w:rsidRPr="008D5F6E" w:rsidRDefault="008D5F6E" w:rsidP="008D5F6E">
      <w:pPr>
        <w:widowControl w:val="0"/>
        <w:numPr>
          <w:ilvl w:val="0"/>
          <w:numId w:val="35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Zvyšovať kvalifikačnú úroveň pedagogických zamestnancov absolvovaním I. a II. Atestácie.</w:t>
      </w:r>
    </w:p>
    <w:p w14:paraId="3DE416B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</w:t>
      </w:r>
    </w:p>
    <w:p w14:paraId="7247364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I.kvalifikačná</w:t>
      </w:r>
      <w:proofErr w:type="spellEnd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 skúška : Mgr. Katarína Németh, Bc. Dana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Lisoňová</w:t>
      </w:r>
      <w:proofErr w:type="spellEnd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, Gabriela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Heringešová</w:t>
      </w:r>
      <w:proofErr w:type="spellEnd"/>
    </w:p>
    <w:p w14:paraId="30FA218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šk. rok 19/20</w:t>
      </w:r>
    </w:p>
    <w:p w14:paraId="06E5FD7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Z : ZRMŠ , RMŠ</w:t>
      </w:r>
    </w:p>
    <w:p w14:paraId="4039462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7045E99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Rozvíjať efektívny systém celoživotného vzdelávania zameraný na rozvíjanie kľúčových  kompetencií   pedagogických  zamestnancov  materských  škôl  v súlade   s aktuálnymi a perspektívnymi potrebami školy.</w:t>
      </w: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 xml:space="preserve"> </w:t>
      </w:r>
    </w:p>
    <w:p w14:paraId="451E228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Plnenie</w:t>
      </w:r>
    </w:p>
    <w:p w14:paraId="301ED65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2A112D1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6FFB4CED" w14:textId="77777777" w:rsidR="008D5F6E" w:rsidRPr="008D5F6E" w:rsidRDefault="008D5F6E" w:rsidP="008D5F6E">
      <w:pPr>
        <w:widowControl w:val="0"/>
        <w:numPr>
          <w:ilvl w:val="0"/>
          <w:numId w:val="35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jc w:val="both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Zapojiť sa do projektu Erasmus, ktorého  cieľom   je pomôcť zvýšiť kvalitu výučby a učenia od predškolského po sekundárne vzdelávanie v školách v celej Európe, participovať  na medzinárodnom projekte programu Erasmus+ Vzdelávanie učiteľov k inklúzii detí cudzincov, ktorý bol schválený pod číslom 2016-1-CZ01- KA202-24034,cieľom úlohy je podpora učiteľov vo výchovno-vzdelávacom procese a inklúzii detí cudzincov v školách a školských zariadeniach v Slovenskej republike.</w:t>
      </w:r>
    </w:p>
    <w:p w14:paraId="16C3192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Plnenie</w:t>
      </w:r>
    </w:p>
    <w:p w14:paraId="55A9E7E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V projekte </w:t>
      </w:r>
      <w:proofErr w:type="spellStart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Erazmus</w:t>
      </w:r>
      <w:proofErr w:type="spellEnd"/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 sme boli neúspešný. </w:t>
      </w:r>
    </w:p>
    <w:p w14:paraId="723376B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3B5E41D8" w14:textId="77777777" w:rsidR="008D5F6E" w:rsidRPr="008D5F6E" w:rsidRDefault="008D5F6E" w:rsidP="008D5F6E">
      <w:pPr>
        <w:widowControl w:val="0"/>
        <w:numPr>
          <w:ilvl w:val="0"/>
          <w:numId w:val="35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Aktívne sa zapojiť realizácie pedagogického výskumu ŠPÚ v BA -  zistenie stavu implementácie inovovaných ŠVP do pedagogickej praxe</w:t>
      </w:r>
    </w:p>
    <w:p w14:paraId="2A10BC9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</w:t>
      </w:r>
    </w:p>
    <w:p w14:paraId="5F1F740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Aktívna komunikácia a ŠPÚ, odovzdávanie si informácií, konzultácie o problematike elementárnej   </w:t>
      </w:r>
    </w:p>
    <w:p w14:paraId="54B3DAF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predškolskej pedagogiky.</w:t>
      </w:r>
    </w:p>
    <w:p w14:paraId="12E4BB3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>T: šk. rok 19/20</w:t>
      </w:r>
    </w:p>
    <w:p w14:paraId="6BEF9D6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/>
          <w:iCs/>
          <w:sz w:val="20"/>
          <w:szCs w:val="20"/>
          <w:lang w:eastAsia="sk-SK"/>
        </w:rPr>
        <w:t xml:space="preserve">Z : vedúca MZ, ZRMŠ </w:t>
      </w:r>
    </w:p>
    <w:p w14:paraId="6277340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121359F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/>
          <w:iCs/>
          <w:sz w:val="20"/>
          <w:szCs w:val="20"/>
          <w:lang w:eastAsia="sk-SK"/>
        </w:rPr>
      </w:pPr>
    </w:p>
    <w:p w14:paraId="0B702544" w14:textId="77777777" w:rsidR="008D5F6E" w:rsidRPr="008D5F6E" w:rsidRDefault="008D5F6E" w:rsidP="008D5F6E">
      <w:pPr>
        <w:widowControl w:val="0"/>
        <w:numPr>
          <w:ilvl w:val="0"/>
          <w:numId w:val="34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lastRenderedPageBreak/>
        <w:t xml:space="preserve">Materiálno-technického zabezpečenia školy </w:t>
      </w:r>
    </w:p>
    <w:p w14:paraId="685259D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</w:p>
    <w:p w14:paraId="3A4CCF5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</w:p>
    <w:p w14:paraId="2FBC0937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after="0" w:line="254" w:lineRule="auto"/>
        <w:ind w:right="117"/>
        <w:contextualSpacing/>
        <w:rPr>
          <w:rFonts w:ascii="Calibri" w:eastAsia="Calibri" w:hAnsi="Calibri" w:cs="Calibri"/>
          <w:bCs/>
          <w:iCs/>
          <w:sz w:val="20"/>
          <w:szCs w:val="20"/>
        </w:rPr>
      </w:pPr>
      <w:r w:rsidRPr="008D5F6E">
        <w:rPr>
          <w:rFonts w:ascii="Calibri" w:eastAsia="Calibri" w:hAnsi="Calibri" w:cs="Calibri"/>
          <w:bCs/>
          <w:iCs/>
          <w:sz w:val="20"/>
          <w:szCs w:val="20"/>
        </w:rPr>
        <w:t>.Uvedenie do prevádzky zabezpečovacieho zariadenia školy a prepojenie na políciu.</w:t>
      </w:r>
    </w:p>
    <w:p w14:paraId="5BBA421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</w:t>
      </w:r>
    </w:p>
    <w:p w14:paraId="1385842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T: september 2020 splnené</w:t>
      </w:r>
    </w:p>
    <w:p w14:paraId="042ACCC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 xml:space="preserve">Z : RMŠ, </w:t>
      </w:r>
      <w:proofErr w:type="spellStart"/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Miartuš</w:t>
      </w:r>
      <w:proofErr w:type="spellEnd"/>
    </w:p>
    <w:p w14:paraId="78FF435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</w:p>
    <w:p w14:paraId="73C63D69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after="0" w:line="254" w:lineRule="auto"/>
        <w:ind w:right="117"/>
        <w:contextualSpacing/>
        <w:rPr>
          <w:rFonts w:ascii="Calibri" w:eastAsia="Calibri" w:hAnsi="Calibri" w:cs="Calibri"/>
          <w:bCs/>
          <w:iCs/>
          <w:sz w:val="20"/>
          <w:szCs w:val="20"/>
        </w:rPr>
      </w:pPr>
      <w:r w:rsidRPr="008D5F6E">
        <w:rPr>
          <w:rFonts w:ascii="Calibri" w:eastAsia="Calibri" w:hAnsi="Calibri" w:cs="Calibri"/>
          <w:bCs/>
          <w:iCs/>
          <w:sz w:val="20"/>
          <w:szCs w:val="20"/>
        </w:rPr>
        <w:t xml:space="preserve">. V rámci finančných možností revitalizovať školský dvor – výsadba trávy , opravy a budovanie nových chodníkov, domček na odkladanie </w:t>
      </w:r>
      <w:proofErr w:type="spellStart"/>
      <w:r w:rsidRPr="008D5F6E">
        <w:rPr>
          <w:rFonts w:ascii="Calibri" w:eastAsia="Calibri" w:hAnsi="Calibri" w:cs="Calibri"/>
          <w:bCs/>
          <w:iCs/>
          <w:sz w:val="20"/>
          <w:szCs w:val="20"/>
        </w:rPr>
        <w:t>odrážadiel</w:t>
      </w:r>
      <w:proofErr w:type="spellEnd"/>
      <w:r w:rsidRPr="008D5F6E">
        <w:rPr>
          <w:rFonts w:ascii="Calibri" w:eastAsia="Calibri" w:hAnsi="Calibri" w:cs="Calibri"/>
          <w:bCs/>
          <w:iCs/>
          <w:sz w:val="20"/>
          <w:szCs w:val="20"/>
        </w:rPr>
        <w:t xml:space="preserve"> a hračiek na školský dvor.</w:t>
      </w:r>
    </w:p>
    <w:p w14:paraId="172ECDF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 : čiastočné</w:t>
      </w:r>
    </w:p>
    <w:p w14:paraId="79A0816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 xml:space="preserve">T: september 2020 </w:t>
      </w:r>
    </w:p>
    <w:p w14:paraId="1D9226B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 xml:space="preserve">Z : RMŠ, </w:t>
      </w:r>
      <w:proofErr w:type="spellStart"/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Miartuš</w:t>
      </w:r>
      <w:proofErr w:type="spellEnd"/>
    </w:p>
    <w:p w14:paraId="0AE4E91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0ACFF02E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.Kompletná výmena oplotenia školského dvora, ako nevyhnutná podmienka zabezpečenie bezpečnosti pobytu detí na školskom dvore.</w:t>
      </w:r>
    </w:p>
    <w:p w14:paraId="663DC4B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Plnenie : </w:t>
      </w:r>
      <w:proofErr w:type="spellStart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nesplné</w:t>
      </w:r>
      <w:proofErr w:type="spellEnd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 nedostatok finančných prostriedkov</w:t>
      </w:r>
    </w:p>
    <w:p w14:paraId="6AB1710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344B2398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 xml:space="preserve">.Vybudovanie funkčného </w:t>
      </w:r>
      <w:proofErr w:type="spellStart"/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informačno</w:t>
      </w:r>
      <w:proofErr w:type="spellEnd"/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 xml:space="preserve"> – komunikačného systému (telefonické linky medzi triedami, internetová sieť).</w:t>
      </w:r>
    </w:p>
    <w:p w14:paraId="41A13B3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 : splnené</w:t>
      </w:r>
    </w:p>
    <w:p w14:paraId="61695AE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 xml:space="preserve">T: september 2020 </w:t>
      </w:r>
    </w:p>
    <w:p w14:paraId="21D183B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 xml:space="preserve">Z : RMŠ, </w:t>
      </w:r>
      <w:proofErr w:type="spellStart"/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Miartuš</w:t>
      </w:r>
      <w:proofErr w:type="spellEnd"/>
    </w:p>
    <w:p w14:paraId="7DB80DD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18F756E2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.Realizovať po etapách opravu elektroinštalácie budovy (osvetlenie, elektrické rozvody, rozvádzače. Montáž oznamovacích a zabezpečovacích zariadení, dátové rozvody, núdzové osvetlenie...) podľa finančných možností školy .</w:t>
      </w:r>
    </w:p>
    <w:p w14:paraId="63CCE00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 . čiastočne</w:t>
      </w:r>
    </w:p>
    <w:p w14:paraId="45BC95F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 xml:space="preserve">T: september 2020 </w:t>
      </w:r>
    </w:p>
    <w:p w14:paraId="6ED2CC0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 xml:space="preserve">Z : RMŠ, </w:t>
      </w:r>
      <w:proofErr w:type="spellStart"/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Miartuš</w:t>
      </w:r>
      <w:proofErr w:type="spellEnd"/>
    </w:p>
    <w:p w14:paraId="27E9D61A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50C767B4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after="0" w:line="254" w:lineRule="auto"/>
        <w:ind w:right="117"/>
        <w:contextualSpacing/>
        <w:rPr>
          <w:rFonts w:ascii="Calibri" w:eastAsia="Calibri" w:hAnsi="Calibri" w:cs="Calibri"/>
          <w:bCs/>
          <w:iCs/>
          <w:sz w:val="20"/>
          <w:szCs w:val="20"/>
        </w:rPr>
      </w:pPr>
      <w:r w:rsidRPr="008D5F6E">
        <w:rPr>
          <w:rFonts w:ascii="Calibri" w:eastAsia="Calibri" w:hAnsi="Calibri" w:cs="Calibri"/>
          <w:bCs/>
          <w:iCs/>
          <w:sz w:val="20"/>
          <w:szCs w:val="20"/>
        </w:rPr>
        <w:t xml:space="preserve">.Optimalizovať priestory zborovne, vytvoriť podmienky na oddych, regeneráciu a činnosti </w:t>
      </w:r>
      <w:proofErr w:type="spellStart"/>
      <w:r w:rsidRPr="008D5F6E">
        <w:rPr>
          <w:rFonts w:ascii="Calibri" w:eastAsia="Calibri" w:hAnsi="Calibri" w:cs="Calibri"/>
          <w:bCs/>
          <w:iCs/>
          <w:sz w:val="20"/>
          <w:szCs w:val="20"/>
        </w:rPr>
        <w:t>psychohygienou</w:t>
      </w:r>
      <w:proofErr w:type="spellEnd"/>
      <w:r w:rsidRPr="008D5F6E">
        <w:rPr>
          <w:rFonts w:ascii="Calibri" w:eastAsia="Calibri" w:hAnsi="Calibri" w:cs="Calibri"/>
          <w:bCs/>
          <w:iCs/>
          <w:sz w:val="20"/>
          <w:szCs w:val="20"/>
        </w:rPr>
        <w:t xml:space="preserve"> ako aj priestor na nerušenú   komunikáciou so zákonnými zástupcami.</w:t>
      </w:r>
    </w:p>
    <w:p w14:paraId="0CE2507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 : nesplnené, nedostatok finančných prostriedkov</w:t>
      </w:r>
    </w:p>
    <w:p w14:paraId="6134AFA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T: september 2020 splnené</w:t>
      </w:r>
    </w:p>
    <w:p w14:paraId="3D447BA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Z : RMŠ, ZRMŠ</w:t>
      </w:r>
    </w:p>
    <w:p w14:paraId="0747AC0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639F4888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.</w:t>
      </w:r>
      <w:bookmarkStart w:id="2" w:name="_Hlk84498481"/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Odstraňovanie škôd spôsobených počas realizácie nadstavby - poškodené stropy, steny, podlahy a podobne.</w:t>
      </w:r>
    </w:p>
    <w:p w14:paraId="70AE67E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</w:t>
      </w:r>
      <w:bookmarkStart w:id="3" w:name="_Hlk7422793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 xml:space="preserve"> : čiastočne</w:t>
      </w:r>
    </w:p>
    <w:p w14:paraId="6DD4718A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T : dlhodobý</w:t>
      </w:r>
    </w:p>
    <w:bookmarkEnd w:id="2"/>
    <w:p w14:paraId="0A14A19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Z : RMŠ, ZRMŠ</w:t>
      </w:r>
    </w:p>
    <w:bookmarkEnd w:id="3"/>
    <w:p w14:paraId="5486D07A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52F8B6E1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.</w:t>
      </w:r>
      <w:bookmarkStart w:id="4" w:name="_Hlk84498514"/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Vytvoriť podmienky na separáciu jednotlivých druhov odpadu zo školskej jedálne z prevádzky školy.</w:t>
      </w:r>
    </w:p>
    <w:p w14:paraId="2A8CB86C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</w:t>
      </w:r>
    </w:p>
    <w:p w14:paraId="738BC32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T: september 2020 splnené</w:t>
      </w:r>
    </w:p>
    <w:bookmarkEnd w:id="4"/>
    <w:p w14:paraId="53CB7B2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 xml:space="preserve">Z : RMŠ, ZRMŠ, </w:t>
      </w:r>
      <w:proofErr w:type="spellStart"/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Miartuš</w:t>
      </w:r>
      <w:proofErr w:type="spellEnd"/>
    </w:p>
    <w:p w14:paraId="4041417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227A57F1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.Vytvoriť primerané priestory v súlade s ergonomickými požiadavkami  pre nerušenú realizáciu krúžkovej činnosti.</w:t>
      </w:r>
    </w:p>
    <w:p w14:paraId="4A8C71D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lastRenderedPageBreak/>
        <w:t>T: september 2020 splnené</w:t>
      </w:r>
    </w:p>
    <w:p w14:paraId="08F9502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/>
          <w:iCs/>
          <w:sz w:val="20"/>
          <w:szCs w:val="20"/>
          <w:lang w:eastAsia="sk-SK"/>
        </w:rPr>
        <w:t>Z : RMŠ, ZRMŠ</w:t>
      </w:r>
    </w:p>
    <w:p w14:paraId="5F83CCD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5E563F8D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after="0" w:line="254" w:lineRule="auto"/>
        <w:ind w:right="117"/>
        <w:contextualSpacing/>
        <w:rPr>
          <w:rFonts w:ascii="Calibri" w:eastAsia="Calibri" w:hAnsi="Calibri" w:cs="Calibri"/>
          <w:bCs/>
          <w:iCs/>
          <w:sz w:val="20"/>
          <w:szCs w:val="20"/>
        </w:rPr>
      </w:pPr>
      <w:bookmarkStart w:id="5" w:name="_Hlk84498552"/>
      <w:r w:rsidRPr="008D5F6E">
        <w:rPr>
          <w:rFonts w:ascii="Calibri" w:eastAsia="Calibri" w:hAnsi="Calibri" w:cs="Calibri"/>
          <w:bCs/>
          <w:iCs/>
          <w:sz w:val="20"/>
          <w:szCs w:val="20"/>
        </w:rPr>
        <w:t xml:space="preserve">Prebudovanie priestorov sociálnych zariadení na 2 podlaží </w:t>
      </w:r>
      <w:proofErr w:type="spellStart"/>
      <w:r w:rsidRPr="008D5F6E">
        <w:rPr>
          <w:rFonts w:ascii="Calibri" w:eastAsia="Calibri" w:hAnsi="Calibri" w:cs="Calibri"/>
          <w:bCs/>
          <w:iCs/>
          <w:sz w:val="20"/>
          <w:szCs w:val="20"/>
        </w:rPr>
        <w:t>tr.č</w:t>
      </w:r>
      <w:proofErr w:type="spellEnd"/>
      <w:r w:rsidRPr="008D5F6E">
        <w:rPr>
          <w:rFonts w:ascii="Calibri" w:eastAsia="Calibri" w:hAnsi="Calibri" w:cs="Calibri"/>
          <w:bCs/>
          <w:iCs/>
          <w:sz w:val="20"/>
          <w:szCs w:val="20"/>
        </w:rPr>
        <w:t>. 8 a 9, triedy na 3. podlaží vybaviť odkladacími priestorom na učebné pomôcky.</w:t>
      </w:r>
    </w:p>
    <w:p w14:paraId="2DD0F03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 – nesplnené 2021</w:t>
      </w:r>
    </w:p>
    <w:p w14:paraId="439B7E30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bookmarkStart w:id="6" w:name="_Hlk84498581"/>
      <w:bookmarkEnd w:id="5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.Dopĺňanie edukačných materiálov a telovýchovných pomôcok, hračiek, učebných pomôcok a didaktického materiálu, školskej knižnice aktuálnymi publikáciami, detskou a odbornou literatúrou, doplniť vybavenie školy o nové interaktívne softvéry, IKT pomôcky.</w:t>
      </w:r>
    </w:p>
    <w:p w14:paraId="3F44D0FA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Plnenie : priebežne počas celého roka</w:t>
      </w:r>
    </w:p>
    <w:p w14:paraId="4E11E2F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bookmarkStart w:id="7" w:name="_Hlk7521311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             T : dlhodobý </w:t>
      </w:r>
    </w:p>
    <w:p w14:paraId="1F3DA10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 xml:space="preserve">              Z : RMŠ, ZRMŠ</w:t>
      </w:r>
      <w:bookmarkEnd w:id="7"/>
    </w:p>
    <w:p w14:paraId="1A58892E" w14:textId="77777777" w:rsidR="008D5F6E" w:rsidRPr="008D5F6E" w:rsidRDefault="008D5F6E" w:rsidP="008D5F6E">
      <w:pPr>
        <w:widowControl w:val="0"/>
        <w:numPr>
          <w:ilvl w:val="0"/>
          <w:numId w:val="36"/>
        </w:numPr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.Prekryť átriá v strede budovy a vybudovať oddychovo-relaxačnú zónu pre zamestnancov, ktorá bude slúžiť na regeneráciu pracovnej sily.  </w:t>
      </w:r>
    </w:p>
    <w:p w14:paraId="51935D3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Plnenie – nesplnené</w:t>
      </w:r>
    </w:p>
    <w:p w14:paraId="1D6ACC1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Termín : 2024</w:t>
      </w:r>
    </w:p>
    <w:p w14:paraId="2525279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Zodpovedná : RMŠ, ZRMŠ</w:t>
      </w:r>
    </w:p>
    <w:bookmarkEnd w:id="6"/>
    <w:p w14:paraId="1D6B8D8A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4221B2E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  <w:bookmarkStart w:id="8" w:name="_Hlk84498629"/>
      <w:r w:rsidRPr="008D5F6E">
        <w:rPr>
          <w:rFonts w:ascii="Calibri" w:eastAsia="Times New Roman" w:hAnsi="Calibri" w:cs="Calibri"/>
          <w:b/>
          <w:iCs/>
          <w:sz w:val="20"/>
          <w:szCs w:val="20"/>
          <w:lang w:eastAsia="sk-SK"/>
        </w:rPr>
        <w:t>13  Spolupráca školy s inými organizáciami, sponzormi, rodičmi, s odborníkmi a inštitúciami podieľajúcimi sa na výchove a vzdelávaní žiakov.</w:t>
      </w:r>
    </w:p>
    <w:p w14:paraId="21D87A7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bookmarkStart w:id="9" w:name="_Hlk84498643"/>
      <w:bookmarkEnd w:id="8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Spolupráca s rodičmi detí:</w:t>
      </w:r>
    </w:p>
    <w:bookmarkEnd w:id="9"/>
    <w:p w14:paraId="08DE21F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</w:p>
    <w:p w14:paraId="4CC8A258" w14:textId="77777777" w:rsidR="008D5F6E" w:rsidRPr="008D5F6E" w:rsidRDefault="008D5F6E" w:rsidP="008D5F6E">
      <w:pPr>
        <w:widowControl w:val="0"/>
        <w:numPr>
          <w:ilvl w:val="1"/>
          <w:numId w:val="37"/>
        </w:numPr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konzultácie s deťmi v triedach podľa potreby,</w:t>
      </w:r>
    </w:p>
    <w:p w14:paraId="4808DF9D" w14:textId="77777777" w:rsidR="008D5F6E" w:rsidRPr="008D5F6E" w:rsidRDefault="008D5F6E" w:rsidP="008D5F6E">
      <w:pPr>
        <w:widowControl w:val="0"/>
        <w:numPr>
          <w:ilvl w:val="1"/>
          <w:numId w:val="37"/>
        </w:numPr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nástenky, stretnutie rodičov, tvorivé dielne, besiedky, kultúrne a športové podujatia</w:t>
      </w:r>
    </w:p>
    <w:p w14:paraId="1777551E" w14:textId="77777777" w:rsidR="008D5F6E" w:rsidRPr="008D5F6E" w:rsidRDefault="008D5F6E" w:rsidP="008D5F6E">
      <w:pPr>
        <w:widowControl w:val="0"/>
        <w:numPr>
          <w:ilvl w:val="1"/>
          <w:numId w:val="37"/>
        </w:numPr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podieľanie sa rodičov na získavaní financií 2% z daní,</w:t>
      </w:r>
    </w:p>
    <w:p w14:paraId="58091386" w14:textId="77777777" w:rsidR="008D5F6E" w:rsidRPr="008D5F6E" w:rsidRDefault="008D5F6E" w:rsidP="008D5F6E">
      <w:pPr>
        <w:widowControl w:val="0"/>
        <w:numPr>
          <w:ilvl w:val="1"/>
          <w:numId w:val="37"/>
        </w:numPr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3CFF658" wp14:editId="4C2A5573">
                <wp:simplePos x="0" y="0"/>
                <wp:positionH relativeFrom="page">
                  <wp:posOffset>768350</wp:posOffset>
                </wp:positionH>
                <wp:positionV relativeFrom="paragraph">
                  <wp:posOffset>3206115</wp:posOffset>
                </wp:positionV>
                <wp:extent cx="45085" cy="52705"/>
                <wp:effectExtent l="0" t="0" r="12065" b="4445"/>
                <wp:wrapTopAndBottom/>
                <wp:docPr id="10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085" cy="52705"/>
                          <a:chOff x="0" y="0"/>
                          <a:chExt cx="8563" cy="5101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63" cy="5101"/>
                          </a:xfrm>
                          <a:custGeom>
                            <a:avLst/>
                            <a:gdLst>
                              <a:gd name="T0" fmla="+- 0 9952 1390"/>
                              <a:gd name="T1" fmla="*/ T0 w 8563"/>
                              <a:gd name="T2" fmla="+- 0 3213 1712"/>
                              <a:gd name="T3" fmla="*/ 3213 h 5101"/>
                              <a:gd name="T4" fmla="+- 0 1390 1390"/>
                              <a:gd name="T5" fmla="*/ T4 w 8563"/>
                              <a:gd name="T6" fmla="+- 0 3213 1712"/>
                              <a:gd name="T7" fmla="*/ 3213 h 5101"/>
                              <a:gd name="T8" fmla="+- 0 1390 1390"/>
                              <a:gd name="T9" fmla="*/ T8 w 8563"/>
                              <a:gd name="T10" fmla="+- 0 3489 1712"/>
                              <a:gd name="T11" fmla="*/ 3489 h 5101"/>
                              <a:gd name="T12" fmla="+- 0 1390 1390"/>
                              <a:gd name="T13" fmla="*/ T12 w 8563"/>
                              <a:gd name="T14" fmla="+- 0 3885 1712"/>
                              <a:gd name="T15" fmla="*/ 3885 h 5101"/>
                              <a:gd name="T16" fmla="+- 0 1390 1390"/>
                              <a:gd name="T17" fmla="*/ T16 w 8563"/>
                              <a:gd name="T18" fmla="+- 0 4161 1712"/>
                              <a:gd name="T19" fmla="*/ 4161 h 5101"/>
                              <a:gd name="T20" fmla="+- 0 1390 1390"/>
                              <a:gd name="T21" fmla="*/ T20 w 8563"/>
                              <a:gd name="T22" fmla="+- 0 4557 1712"/>
                              <a:gd name="T23" fmla="*/ 4557 h 5101"/>
                              <a:gd name="T24" fmla="+- 0 1390 1390"/>
                              <a:gd name="T25" fmla="*/ T24 w 8563"/>
                              <a:gd name="T26" fmla="+- 0 4953 1712"/>
                              <a:gd name="T27" fmla="*/ 4953 h 5101"/>
                              <a:gd name="T28" fmla="+- 0 1390 1390"/>
                              <a:gd name="T29" fmla="*/ T28 w 8563"/>
                              <a:gd name="T30" fmla="+- 0 5349 1712"/>
                              <a:gd name="T31" fmla="*/ 5349 h 5101"/>
                              <a:gd name="T32" fmla="+- 0 1390 1390"/>
                              <a:gd name="T33" fmla="*/ T32 w 8563"/>
                              <a:gd name="T34" fmla="+- 0 5349 1712"/>
                              <a:gd name="T35" fmla="*/ 5349 h 5101"/>
                              <a:gd name="T36" fmla="+- 0 1390 1390"/>
                              <a:gd name="T37" fmla="*/ T36 w 8563"/>
                              <a:gd name="T38" fmla="+- 0 5745 1712"/>
                              <a:gd name="T39" fmla="*/ 5745 h 5101"/>
                              <a:gd name="T40" fmla="+- 0 1390 1390"/>
                              <a:gd name="T41" fmla="*/ T40 w 8563"/>
                              <a:gd name="T42" fmla="+- 0 6141 1712"/>
                              <a:gd name="T43" fmla="*/ 6141 h 5101"/>
                              <a:gd name="T44" fmla="+- 0 1390 1390"/>
                              <a:gd name="T45" fmla="*/ T44 w 8563"/>
                              <a:gd name="T46" fmla="+- 0 6537 1712"/>
                              <a:gd name="T47" fmla="*/ 6537 h 5101"/>
                              <a:gd name="T48" fmla="+- 0 1390 1390"/>
                              <a:gd name="T49" fmla="*/ T48 w 8563"/>
                              <a:gd name="T50" fmla="+- 0 6813 1712"/>
                              <a:gd name="T51" fmla="*/ 6813 h 5101"/>
                              <a:gd name="T52" fmla="+- 0 9952 1390"/>
                              <a:gd name="T53" fmla="*/ T52 w 8563"/>
                              <a:gd name="T54" fmla="+- 0 6813 1712"/>
                              <a:gd name="T55" fmla="*/ 6813 h 5101"/>
                              <a:gd name="T56" fmla="+- 0 9952 1390"/>
                              <a:gd name="T57" fmla="*/ T56 w 8563"/>
                              <a:gd name="T58" fmla="+- 0 6537 1712"/>
                              <a:gd name="T59" fmla="*/ 6537 h 5101"/>
                              <a:gd name="T60" fmla="+- 0 9952 1390"/>
                              <a:gd name="T61" fmla="*/ T60 w 8563"/>
                              <a:gd name="T62" fmla="+- 0 6141 1712"/>
                              <a:gd name="T63" fmla="*/ 6141 h 5101"/>
                              <a:gd name="T64" fmla="+- 0 9952 1390"/>
                              <a:gd name="T65" fmla="*/ T64 w 8563"/>
                              <a:gd name="T66" fmla="+- 0 5745 1712"/>
                              <a:gd name="T67" fmla="*/ 5745 h 5101"/>
                              <a:gd name="T68" fmla="+- 0 9952 1390"/>
                              <a:gd name="T69" fmla="*/ T68 w 8563"/>
                              <a:gd name="T70" fmla="+- 0 5349 1712"/>
                              <a:gd name="T71" fmla="*/ 5349 h 5101"/>
                              <a:gd name="T72" fmla="+- 0 9952 1390"/>
                              <a:gd name="T73" fmla="*/ T72 w 8563"/>
                              <a:gd name="T74" fmla="+- 0 5349 1712"/>
                              <a:gd name="T75" fmla="*/ 5349 h 5101"/>
                              <a:gd name="T76" fmla="+- 0 9952 1390"/>
                              <a:gd name="T77" fmla="*/ T76 w 8563"/>
                              <a:gd name="T78" fmla="+- 0 4953 1712"/>
                              <a:gd name="T79" fmla="*/ 4953 h 5101"/>
                              <a:gd name="T80" fmla="+- 0 9952 1390"/>
                              <a:gd name="T81" fmla="*/ T80 w 8563"/>
                              <a:gd name="T82" fmla="+- 0 4557 1712"/>
                              <a:gd name="T83" fmla="*/ 4557 h 5101"/>
                              <a:gd name="T84" fmla="+- 0 9952 1390"/>
                              <a:gd name="T85" fmla="*/ T84 w 8563"/>
                              <a:gd name="T86" fmla="+- 0 4161 1712"/>
                              <a:gd name="T87" fmla="*/ 4161 h 5101"/>
                              <a:gd name="T88" fmla="+- 0 9952 1390"/>
                              <a:gd name="T89" fmla="*/ T88 w 8563"/>
                              <a:gd name="T90" fmla="+- 0 3885 1712"/>
                              <a:gd name="T91" fmla="*/ 3885 h 5101"/>
                              <a:gd name="T92" fmla="+- 0 9952 1390"/>
                              <a:gd name="T93" fmla="*/ T92 w 8563"/>
                              <a:gd name="T94" fmla="+- 0 3489 1712"/>
                              <a:gd name="T95" fmla="*/ 3489 h 5101"/>
                              <a:gd name="T96" fmla="+- 0 9952 1390"/>
                              <a:gd name="T97" fmla="*/ T96 w 8563"/>
                              <a:gd name="T98" fmla="+- 0 3213 1712"/>
                              <a:gd name="T99" fmla="*/ 3213 h 5101"/>
                              <a:gd name="T100" fmla="+- 0 9952 1390"/>
                              <a:gd name="T101" fmla="*/ T100 w 8563"/>
                              <a:gd name="T102" fmla="+- 0 2265 1712"/>
                              <a:gd name="T103" fmla="*/ 2265 h 5101"/>
                              <a:gd name="T104" fmla="+- 0 1390 1390"/>
                              <a:gd name="T105" fmla="*/ T104 w 8563"/>
                              <a:gd name="T106" fmla="+- 0 2265 1712"/>
                              <a:gd name="T107" fmla="*/ 2265 h 5101"/>
                              <a:gd name="T108" fmla="+- 0 1390 1390"/>
                              <a:gd name="T109" fmla="*/ T108 w 8563"/>
                              <a:gd name="T110" fmla="+- 0 2541 1712"/>
                              <a:gd name="T111" fmla="*/ 2541 h 5101"/>
                              <a:gd name="T112" fmla="+- 0 1390 1390"/>
                              <a:gd name="T113" fmla="*/ T112 w 8563"/>
                              <a:gd name="T114" fmla="+- 0 2937 1712"/>
                              <a:gd name="T115" fmla="*/ 2937 h 5101"/>
                              <a:gd name="T116" fmla="+- 0 1390 1390"/>
                              <a:gd name="T117" fmla="*/ T116 w 8563"/>
                              <a:gd name="T118" fmla="+- 0 3213 1712"/>
                              <a:gd name="T119" fmla="*/ 3213 h 5101"/>
                              <a:gd name="T120" fmla="+- 0 9952 1390"/>
                              <a:gd name="T121" fmla="*/ T120 w 8563"/>
                              <a:gd name="T122" fmla="+- 0 3213 1712"/>
                              <a:gd name="T123" fmla="*/ 3213 h 5101"/>
                              <a:gd name="T124" fmla="+- 0 9952 1390"/>
                              <a:gd name="T125" fmla="*/ T124 w 8563"/>
                              <a:gd name="T126" fmla="+- 0 2937 1712"/>
                              <a:gd name="T127" fmla="*/ 2937 h 5101"/>
                              <a:gd name="T128" fmla="+- 0 9952 1390"/>
                              <a:gd name="T129" fmla="*/ T128 w 8563"/>
                              <a:gd name="T130" fmla="+- 0 2541 1712"/>
                              <a:gd name="T131" fmla="*/ 2541 h 5101"/>
                              <a:gd name="T132" fmla="+- 0 9952 1390"/>
                              <a:gd name="T133" fmla="*/ T132 w 8563"/>
                              <a:gd name="T134" fmla="+- 0 2265 1712"/>
                              <a:gd name="T135" fmla="*/ 2265 h 5101"/>
                              <a:gd name="T136" fmla="+- 0 9952 1390"/>
                              <a:gd name="T137" fmla="*/ T136 w 8563"/>
                              <a:gd name="T138" fmla="+- 0 1988 1712"/>
                              <a:gd name="T139" fmla="*/ 1988 h 5101"/>
                              <a:gd name="T140" fmla="+- 0 1390 1390"/>
                              <a:gd name="T141" fmla="*/ T140 w 8563"/>
                              <a:gd name="T142" fmla="+- 0 1988 1712"/>
                              <a:gd name="T143" fmla="*/ 1988 h 5101"/>
                              <a:gd name="T144" fmla="+- 0 1390 1390"/>
                              <a:gd name="T145" fmla="*/ T144 w 8563"/>
                              <a:gd name="T146" fmla="+- 0 2265 1712"/>
                              <a:gd name="T147" fmla="*/ 2265 h 5101"/>
                              <a:gd name="T148" fmla="+- 0 9952 1390"/>
                              <a:gd name="T149" fmla="*/ T148 w 8563"/>
                              <a:gd name="T150" fmla="+- 0 2265 1712"/>
                              <a:gd name="T151" fmla="*/ 2265 h 5101"/>
                              <a:gd name="T152" fmla="+- 0 9952 1390"/>
                              <a:gd name="T153" fmla="*/ T152 w 8563"/>
                              <a:gd name="T154" fmla="+- 0 1988 1712"/>
                              <a:gd name="T155" fmla="*/ 1988 h 5101"/>
                              <a:gd name="T156" fmla="+- 0 9952 1390"/>
                              <a:gd name="T157" fmla="*/ T156 w 8563"/>
                              <a:gd name="T158" fmla="+- 0 1712 1712"/>
                              <a:gd name="T159" fmla="*/ 1712 h 5101"/>
                              <a:gd name="T160" fmla="+- 0 1390 1390"/>
                              <a:gd name="T161" fmla="*/ T160 w 8563"/>
                              <a:gd name="T162" fmla="+- 0 1712 1712"/>
                              <a:gd name="T163" fmla="*/ 1712 h 5101"/>
                              <a:gd name="T164" fmla="+- 0 1390 1390"/>
                              <a:gd name="T165" fmla="*/ T164 w 8563"/>
                              <a:gd name="T166" fmla="+- 0 1988 1712"/>
                              <a:gd name="T167" fmla="*/ 1988 h 5101"/>
                              <a:gd name="T168" fmla="+- 0 9952 1390"/>
                              <a:gd name="T169" fmla="*/ T168 w 8563"/>
                              <a:gd name="T170" fmla="+- 0 1988 1712"/>
                              <a:gd name="T171" fmla="*/ 1988 h 5101"/>
                              <a:gd name="T172" fmla="+- 0 9952 1390"/>
                              <a:gd name="T173" fmla="*/ T172 w 8563"/>
                              <a:gd name="T174" fmla="+- 0 1712 1712"/>
                              <a:gd name="T175" fmla="*/ 1712 h 5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563" h="5101">
                                <a:moveTo>
                                  <a:pt x="8562" y="1501"/>
                                </a:moveTo>
                                <a:lnTo>
                                  <a:pt x="0" y="1501"/>
                                </a:lnTo>
                                <a:lnTo>
                                  <a:pt x="0" y="1777"/>
                                </a:lnTo>
                                <a:lnTo>
                                  <a:pt x="0" y="2173"/>
                                </a:lnTo>
                                <a:lnTo>
                                  <a:pt x="0" y="2449"/>
                                </a:lnTo>
                                <a:lnTo>
                                  <a:pt x="0" y="2845"/>
                                </a:lnTo>
                                <a:lnTo>
                                  <a:pt x="0" y="3241"/>
                                </a:lnTo>
                                <a:lnTo>
                                  <a:pt x="0" y="3637"/>
                                </a:lnTo>
                                <a:lnTo>
                                  <a:pt x="0" y="4033"/>
                                </a:lnTo>
                                <a:lnTo>
                                  <a:pt x="0" y="4429"/>
                                </a:lnTo>
                                <a:lnTo>
                                  <a:pt x="0" y="4825"/>
                                </a:lnTo>
                                <a:lnTo>
                                  <a:pt x="0" y="5101"/>
                                </a:lnTo>
                                <a:lnTo>
                                  <a:pt x="8562" y="5101"/>
                                </a:lnTo>
                                <a:lnTo>
                                  <a:pt x="8562" y="4825"/>
                                </a:lnTo>
                                <a:lnTo>
                                  <a:pt x="8562" y="4429"/>
                                </a:lnTo>
                                <a:lnTo>
                                  <a:pt x="8562" y="4033"/>
                                </a:lnTo>
                                <a:lnTo>
                                  <a:pt x="8562" y="3637"/>
                                </a:lnTo>
                                <a:lnTo>
                                  <a:pt x="8562" y="3241"/>
                                </a:lnTo>
                                <a:lnTo>
                                  <a:pt x="8562" y="2845"/>
                                </a:lnTo>
                                <a:lnTo>
                                  <a:pt x="8562" y="2449"/>
                                </a:lnTo>
                                <a:lnTo>
                                  <a:pt x="8562" y="2173"/>
                                </a:lnTo>
                                <a:lnTo>
                                  <a:pt x="8562" y="1777"/>
                                </a:lnTo>
                                <a:lnTo>
                                  <a:pt x="8562" y="1501"/>
                                </a:lnTo>
                                <a:close/>
                                <a:moveTo>
                                  <a:pt x="8562" y="553"/>
                                </a:moveTo>
                                <a:lnTo>
                                  <a:pt x="0" y="553"/>
                                </a:lnTo>
                                <a:lnTo>
                                  <a:pt x="0" y="829"/>
                                </a:lnTo>
                                <a:lnTo>
                                  <a:pt x="0" y="1225"/>
                                </a:lnTo>
                                <a:lnTo>
                                  <a:pt x="0" y="1501"/>
                                </a:lnTo>
                                <a:lnTo>
                                  <a:pt x="8562" y="1501"/>
                                </a:lnTo>
                                <a:lnTo>
                                  <a:pt x="8562" y="1225"/>
                                </a:lnTo>
                                <a:lnTo>
                                  <a:pt x="8562" y="829"/>
                                </a:lnTo>
                                <a:lnTo>
                                  <a:pt x="8562" y="553"/>
                                </a:lnTo>
                                <a:close/>
                                <a:moveTo>
                                  <a:pt x="8562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553"/>
                                </a:lnTo>
                                <a:lnTo>
                                  <a:pt x="8562" y="553"/>
                                </a:lnTo>
                                <a:lnTo>
                                  <a:pt x="8562" y="276"/>
                                </a:lnTo>
                                <a:close/>
                                <a:moveTo>
                                  <a:pt x="85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8562" y="276"/>
                                </a:lnTo>
                                <a:lnTo>
                                  <a:pt x="8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"/>
                            <a:ext cx="8449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ABA94" w14:textId="77777777" w:rsidR="008D5F6E" w:rsidRDefault="008D5F6E" w:rsidP="008D5F6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3638"/>
                            <a:ext cx="236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25375" w14:textId="77777777" w:rsidR="008D5F6E" w:rsidRDefault="008D5F6E" w:rsidP="008D5F6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36" y="3638"/>
                            <a:ext cx="3683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8B755" w14:textId="77777777" w:rsidR="008D5F6E" w:rsidRDefault="008D5F6E" w:rsidP="008D5F6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FF658" id="Skupina 3" o:spid="_x0000_s1026" style="position:absolute;left:0;text-align:left;margin-left:60.5pt;margin-top:252.45pt;width:3.55pt;height:4.15pt;z-index:-251656192;mso-wrap-distance-left:0;mso-wrap-distance-right:0;mso-position-horizontal-relative:page" coordsize="8563,5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">
                <v:shape id="AutoShape 4" o:spid="_x0000_s1027" style="position:absolute;width:8563;height:5101;visibility:visible;mso-wrap-style:square;v-text-anchor:top" coordsize="8563,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" path="m8562,1501l,1501r,276l,2173r,276l,2845r,396l,3637r,396l,4429r,396l,5101r8562,l8562,4825r,-396l8562,4033r,-396l8562,3241r,-396l8562,2449r,-276l8562,1777r,-276xm8562,553l,553,,829r,396l,1501r8562,l8562,1225r,-396l8562,553xm8562,276l,276,,553r8562,l8562,276xm8562,l,,,276r8562,l8562,xe" fillcolor="#fff8f8" stroked="f">
                  <v:path arrowok="t" o:connecttype="custom" o:connectlocs="8562,3213;0,3213;0,3489;0,3885;0,4161;0,4557;0,4953;0,5349;0,5349;0,5745;0,6141;0,6537;0,6813;8562,6813;8562,6537;8562,6141;8562,5745;8562,5349;8562,5349;8562,4953;8562,4557;8562,4161;8562,3885;8562,3489;8562,3213;8562,2265;0,2265;0,2541;0,2937;0,3213;8562,3213;8562,2937;8562,2541;8562,2265;8562,1988;0,1988;0,2265;8562,2265;8562,1988;8562,1712;0,1712;0,1988;8562,1988;8562,1712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8;top:2;width:8449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20ABA94" w14:textId="77777777" w:rsidR="008D5F6E" w:rsidRDefault="008D5F6E" w:rsidP="008D5F6E"/>
                    </w:txbxContent>
                  </v:textbox>
                </v:shape>
                <v:shape id="Text Box 6" o:spid="_x0000_s1029" type="#_x0000_t202" style="position:absolute;left:28;top:3638;width:236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C625375" w14:textId="77777777" w:rsidR="008D5F6E" w:rsidRDefault="008D5F6E" w:rsidP="008D5F6E"/>
                    </w:txbxContent>
                  </v:textbox>
                </v:shape>
                <v:shape id="Text Box 7" o:spid="_x0000_s1030" type="#_x0000_t202" style="position:absolute;left:4836;top:3638;width:3683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948B755" w14:textId="77777777" w:rsidR="008D5F6E" w:rsidRDefault="008D5F6E" w:rsidP="008D5F6E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pomoc pri zabezpečovaní školy výtvarným a pracovným materiálom,</w:t>
      </w:r>
    </w:p>
    <w:p w14:paraId="6F3EDB49" w14:textId="77777777" w:rsidR="008D5F6E" w:rsidRPr="008D5F6E" w:rsidRDefault="008D5F6E" w:rsidP="008D5F6E">
      <w:pPr>
        <w:widowControl w:val="0"/>
        <w:numPr>
          <w:ilvl w:val="1"/>
          <w:numId w:val="37"/>
        </w:numPr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účasť rodičov na spoločných kultúrnych podujatiach.</w:t>
      </w:r>
    </w:p>
    <w:p w14:paraId="596F770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24363CF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</w:t>
      </w:r>
      <w:bookmarkStart w:id="10" w:name="_Hlk84498660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Spolupráca so základnou školou</w:t>
      </w:r>
      <w:bookmarkEnd w:id="10"/>
      <w:r w:rsidRPr="008D5F6E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sk-SK"/>
        </w:rPr>
        <w:t>:</w:t>
      </w:r>
    </w:p>
    <w:p w14:paraId="4FCD4EA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sk-SK"/>
        </w:rPr>
      </w:pPr>
    </w:p>
    <w:p w14:paraId="12505496" w14:textId="77777777" w:rsidR="008D5F6E" w:rsidRPr="008D5F6E" w:rsidRDefault="008D5F6E" w:rsidP="008D5F6E">
      <w:pPr>
        <w:widowControl w:val="0"/>
        <w:numPr>
          <w:ilvl w:val="1"/>
          <w:numId w:val="38"/>
        </w:numPr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spolupráca so ZŠ, Tajovského a Mlynskou SC  - zameraná na podporné aktivity v rámci výchovno-vzdelávacieho procesu,</w:t>
      </w:r>
    </w:p>
    <w:p w14:paraId="2EC9BD22" w14:textId="77777777" w:rsidR="008D5F6E" w:rsidRPr="008D5F6E" w:rsidRDefault="008D5F6E" w:rsidP="008D5F6E">
      <w:pPr>
        <w:widowControl w:val="0"/>
        <w:numPr>
          <w:ilvl w:val="1"/>
          <w:numId w:val="38"/>
        </w:numPr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realizované vzájomné návštevy v Školskom klube ZŠ so zameraním na kultúrne</w:t>
      </w: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ab/>
        <w:t>aktivity, divadlá, výstavky,</w:t>
      </w:r>
    </w:p>
    <w:p w14:paraId="0C699580" w14:textId="77777777" w:rsidR="008D5F6E" w:rsidRPr="008D5F6E" w:rsidRDefault="008D5F6E" w:rsidP="008D5F6E">
      <w:pPr>
        <w:widowControl w:val="0"/>
        <w:numPr>
          <w:ilvl w:val="1"/>
          <w:numId w:val="38"/>
        </w:numPr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pozitívom spolupráce je veľmi dobrá príprava detí na vstup do ZŠ a plynulá adaptácia detí materskej školy na základnú školu.</w:t>
      </w:r>
    </w:p>
    <w:p w14:paraId="4999024D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u w:val="single"/>
          <w:lang w:eastAsia="sk-SK"/>
        </w:rPr>
      </w:pPr>
    </w:p>
    <w:p w14:paraId="0DFA23A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u w:val="single"/>
          <w:lang w:eastAsia="sk-SK"/>
        </w:rPr>
        <w:t xml:space="preserve"> </w:t>
      </w: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Spolupráca s centrom pedagogicko-psychologického poradenstva a prevencie:</w:t>
      </w:r>
    </w:p>
    <w:p w14:paraId="5036BC2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EDCC8A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v rámci spolupráce s 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CPPPaP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v Senci bola u 5-6 ročných detí so súhlasom rodičov vykonaná 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depistáž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školskej zrelosti priamo v  materskej škole s následným vyhodnotením a oboznámením rodičov s výsledkami a individuálnymi  konzultáciami  rodičov s psychologičkou  v poradni,</w:t>
      </w:r>
    </w:p>
    <w:p w14:paraId="570AC07A" w14:textId="77777777" w:rsidR="008D5F6E" w:rsidRPr="008D5F6E" w:rsidRDefault="008D5F6E" w:rsidP="008D5F6E">
      <w:pPr>
        <w:widowControl w:val="0"/>
        <w:numPr>
          <w:ilvl w:val="1"/>
          <w:numId w:val="39"/>
        </w:numPr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poskytované poradenstvo,</w:t>
      </w:r>
    </w:p>
    <w:p w14:paraId="5286F44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</w:p>
    <w:p w14:paraId="1E56B14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Spolupráca so školskou jedálňou:</w:t>
      </w:r>
    </w:p>
    <w:p w14:paraId="7EDB7D9A" w14:textId="77777777" w:rsidR="008D5F6E" w:rsidRPr="008D5F6E" w:rsidRDefault="008D5F6E" w:rsidP="008D5F6E">
      <w:pPr>
        <w:widowControl w:val="0"/>
        <w:numPr>
          <w:ilvl w:val="1"/>
          <w:numId w:val="39"/>
        </w:numPr>
        <w:tabs>
          <w:tab w:val="left" w:pos="837"/>
        </w:tabs>
        <w:autoSpaceDE w:val="0"/>
        <w:autoSpaceDN w:val="0"/>
        <w:spacing w:after="0" w:line="254" w:lineRule="auto"/>
        <w:ind w:right="117"/>
        <w:contextualSpacing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8D5F6E">
        <w:rPr>
          <w:rFonts w:ascii="Calibri" w:eastAsia="Calibri" w:hAnsi="Calibri" w:cs="Calibri"/>
          <w:iCs/>
          <w:sz w:val="20"/>
          <w:szCs w:val="20"/>
        </w:rPr>
        <w:t>konzultácie v oblasti stravovania detí, zamestnancov školy,</w:t>
      </w:r>
    </w:p>
    <w:p w14:paraId="456E7F78" w14:textId="77777777" w:rsidR="008D5F6E" w:rsidRPr="008D5F6E" w:rsidRDefault="008D5F6E" w:rsidP="008D5F6E">
      <w:pPr>
        <w:widowControl w:val="0"/>
        <w:numPr>
          <w:ilvl w:val="1"/>
          <w:numId w:val="39"/>
        </w:numPr>
        <w:tabs>
          <w:tab w:val="left" w:pos="837"/>
        </w:tabs>
        <w:autoSpaceDE w:val="0"/>
        <w:autoSpaceDN w:val="0"/>
        <w:spacing w:after="0" w:line="254" w:lineRule="auto"/>
        <w:ind w:right="117"/>
        <w:contextualSpacing/>
        <w:rPr>
          <w:rFonts w:ascii="Calibri" w:eastAsia="Calibri" w:hAnsi="Calibri" w:cs="Calibri"/>
          <w:iCs/>
          <w:sz w:val="20"/>
          <w:szCs w:val="20"/>
        </w:rPr>
      </w:pPr>
      <w:r w:rsidRPr="008D5F6E">
        <w:rPr>
          <w:rFonts w:ascii="Calibri" w:eastAsia="Calibri" w:hAnsi="Calibri" w:cs="Calibri"/>
          <w:iCs/>
          <w:sz w:val="20"/>
          <w:szCs w:val="20"/>
        </w:rPr>
        <w:t>spoločne  realizované  aktivity  –   V zdravom   tele  zdravý  duch,</w:t>
      </w:r>
      <w:r w:rsidRPr="008D5F6E">
        <w:rPr>
          <w:rFonts w:ascii="Calibri" w:eastAsia="Calibri" w:hAnsi="Calibri" w:cs="Calibri"/>
          <w:iCs/>
          <w:sz w:val="20"/>
          <w:szCs w:val="20"/>
        </w:rPr>
        <w:tab/>
        <w:t xml:space="preserve">Deň  </w:t>
      </w:r>
    </w:p>
    <w:p w14:paraId="3B1D089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ab/>
        <w:t xml:space="preserve">                    mlieka, chutne a zdravo, Zitka 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Obezitka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a podobne</w:t>
      </w:r>
    </w:p>
    <w:p w14:paraId="63E0700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3437E76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</w:t>
      </w:r>
      <w:bookmarkStart w:id="11" w:name="_Hlk84498706"/>
      <w:r w:rsidRPr="008D5F6E">
        <w:rPr>
          <w:rFonts w:ascii="Calibri" w:eastAsia="Times New Roman" w:hAnsi="Calibri" w:cs="Calibri"/>
          <w:b/>
          <w:bCs/>
          <w:iCs/>
          <w:sz w:val="20"/>
          <w:szCs w:val="20"/>
          <w:lang w:eastAsia="sk-SK"/>
        </w:rPr>
        <w:t>spolupráca s regionálnymi médiami</w:t>
      </w:r>
      <w:bookmarkEnd w:id="11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: 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senčan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, </w:t>
      </w: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>Senecko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, príspevky </w:t>
      </w:r>
    </w:p>
    <w:p w14:paraId="5FB5799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005820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proofErr w:type="spellStart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lastRenderedPageBreak/>
        <w:t>Info</w:t>
      </w:r>
      <w:proofErr w:type="spellEnd"/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- príspevky o zaujímavých aktivitách školy.</w:t>
      </w:r>
    </w:p>
    <w:p w14:paraId="7E59EB8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AAE9C7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77B4B6F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6ADC6E6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25857B75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0CDDF6F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3A585C2A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  <w:r w:rsidRPr="008D5F6E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1D018F" wp14:editId="66D18A30">
                <wp:simplePos x="0" y="0"/>
                <wp:positionH relativeFrom="page">
                  <wp:posOffset>723265</wp:posOffset>
                </wp:positionH>
                <wp:positionV relativeFrom="paragraph">
                  <wp:posOffset>927100</wp:posOffset>
                </wp:positionV>
                <wp:extent cx="45085" cy="83820"/>
                <wp:effectExtent l="0" t="0" r="0" b="0"/>
                <wp:wrapTopAndBottom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3820"/>
                        </a:xfrm>
                        <a:prstGeom prst="rect">
                          <a:avLst/>
                        </a:prstGeom>
                        <a:solidFill>
                          <a:srgbClr val="FF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07884" w14:textId="77777777" w:rsidR="008D5F6E" w:rsidRDefault="008D5F6E" w:rsidP="008D5F6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D018F" id="Textové pole 2" o:spid="_x0000_s1031" type="#_x0000_t202" style="position:absolute;margin-left:56.95pt;margin-top:73pt;width:3.55pt;height:6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" fillcolor="#fff8f8" stroked="f">
                <v:textbox inset="0,0,0,0">
                  <w:txbxContent>
                    <w:p w14:paraId="4BC07884" w14:textId="77777777" w:rsidR="008D5F6E" w:rsidRDefault="008D5F6E" w:rsidP="008D5F6E"/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4897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76AA0AF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7472BDA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70E2A47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/>
          <w:iCs/>
          <w:sz w:val="20"/>
          <w:szCs w:val="20"/>
          <w:lang w:eastAsia="sk-SK"/>
        </w:rPr>
      </w:pPr>
    </w:p>
    <w:p w14:paraId="41CCE36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6C3D468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05C78DE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iCs/>
          <w:sz w:val="20"/>
          <w:szCs w:val="20"/>
          <w:lang w:eastAsia="sk-SK"/>
        </w:rPr>
        <w:t xml:space="preserve">                                                                                                                           </w:t>
      </w: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 xml:space="preserve">Mgr. Eva </w:t>
      </w:r>
      <w:proofErr w:type="spellStart"/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>Jonášová</w:t>
      </w:r>
      <w:proofErr w:type="spellEnd"/>
    </w:p>
    <w:p w14:paraId="539B76E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  <w:r w:rsidRPr="008D5F6E"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  <w:t xml:space="preserve">                                                                                                                           riaditeľka MŠ</w:t>
      </w:r>
    </w:p>
    <w:p w14:paraId="0E2DB7F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0AF83B9B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701362DA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32C4323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bCs/>
          <w:iCs/>
          <w:sz w:val="20"/>
          <w:szCs w:val="20"/>
          <w:lang w:eastAsia="sk-SK"/>
        </w:rPr>
      </w:pPr>
    </w:p>
    <w:p w14:paraId="2BC74CE9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17DE53D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47427C9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CB1F2B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31B90BC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2304CA93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09DC2C9E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EA85A4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7B9B3392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0C165E94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5137150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492E8F6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1A401E70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28DC751F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2C85F636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2A434831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723539B8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7EF43157" w14:textId="77777777" w:rsidR="008D5F6E" w:rsidRPr="008D5F6E" w:rsidRDefault="008D5F6E" w:rsidP="008D5F6E">
      <w:pPr>
        <w:widowControl w:val="0"/>
        <w:tabs>
          <w:tab w:val="left" w:pos="837"/>
        </w:tabs>
        <w:autoSpaceDE w:val="0"/>
        <w:autoSpaceDN w:val="0"/>
        <w:spacing w:before="22" w:after="0" w:line="254" w:lineRule="auto"/>
        <w:ind w:right="117"/>
        <w:rPr>
          <w:rFonts w:ascii="Calibri" w:eastAsia="Times New Roman" w:hAnsi="Calibri" w:cs="Calibri"/>
          <w:iCs/>
          <w:sz w:val="20"/>
          <w:szCs w:val="20"/>
          <w:lang w:eastAsia="sk-SK"/>
        </w:rPr>
      </w:pPr>
    </w:p>
    <w:p w14:paraId="21F03C1F" w14:textId="77777777" w:rsidR="002F0B96" w:rsidRDefault="002F0B96"/>
    <w:sectPr w:rsidR="002F0B96" w:rsidSect="00900F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D71"/>
    <w:multiLevelType w:val="hybridMultilevel"/>
    <w:tmpl w:val="20060D78"/>
    <w:lvl w:ilvl="0" w:tplc="99C23F7C">
      <w:numFmt w:val="bullet"/>
      <w:lvlText w:val="•"/>
      <w:lvlJc w:val="left"/>
      <w:pPr>
        <w:ind w:left="720" w:hanging="360"/>
      </w:pPr>
      <w:rPr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0A50"/>
    <w:multiLevelType w:val="hybridMultilevel"/>
    <w:tmpl w:val="936E4784"/>
    <w:lvl w:ilvl="0" w:tplc="1840CE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lang w:val="sk-SK" w:eastAsia="en-US" w:bidi="ar-SA"/>
      </w:rPr>
    </w:lvl>
    <w:lvl w:ilvl="1" w:tplc="CE7C0444">
      <w:numFmt w:val="bullet"/>
      <w:lvlText w:val="•"/>
      <w:lvlJc w:val="left"/>
      <w:pPr>
        <w:ind w:left="865" w:hanging="360"/>
      </w:pPr>
      <w:rPr>
        <w:lang w:val="sk-SK" w:eastAsia="en-US" w:bidi="ar-SA"/>
      </w:rPr>
    </w:lvl>
    <w:lvl w:ilvl="2" w:tplc="E5C2BFAE">
      <w:numFmt w:val="bullet"/>
      <w:lvlText w:val="•"/>
      <w:lvlJc w:val="left"/>
      <w:pPr>
        <w:ind w:left="1251" w:hanging="360"/>
      </w:pPr>
      <w:rPr>
        <w:lang w:val="sk-SK" w:eastAsia="en-US" w:bidi="ar-SA"/>
      </w:rPr>
    </w:lvl>
    <w:lvl w:ilvl="3" w:tplc="FE0A6F70">
      <w:numFmt w:val="bullet"/>
      <w:lvlText w:val="•"/>
      <w:lvlJc w:val="left"/>
      <w:pPr>
        <w:ind w:left="1637" w:hanging="360"/>
      </w:pPr>
      <w:rPr>
        <w:lang w:val="sk-SK" w:eastAsia="en-US" w:bidi="ar-SA"/>
      </w:rPr>
    </w:lvl>
    <w:lvl w:ilvl="4" w:tplc="8194ADF6">
      <w:numFmt w:val="bullet"/>
      <w:lvlText w:val="•"/>
      <w:lvlJc w:val="left"/>
      <w:pPr>
        <w:ind w:left="2023" w:hanging="360"/>
      </w:pPr>
      <w:rPr>
        <w:lang w:val="sk-SK" w:eastAsia="en-US" w:bidi="ar-SA"/>
      </w:rPr>
    </w:lvl>
    <w:lvl w:ilvl="5" w:tplc="4C003514">
      <w:numFmt w:val="bullet"/>
      <w:lvlText w:val="•"/>
      <w:lvlJc w:val="left"/>
      <w:pPr>
        <w:ind w:left="2409" w:hanging="360"/>
      </w:pPr>
      <w:rPr>
        <w:lang w:val="sk-SK" w:eastAsia="en-US" w:bidi="ar-SA"/>
      </w:rPr>
    </w:lvl>
    <w:lvl w:ilvl="6" w:tplc="A96C26C0">
      <w:numFmt w:val="bullet"/>
      <w:lvlText w:val="•"/>
      <w:lvlJc w:val="left"/>
      <w:pPr>
        <w:ind w:left="2795" w:hanging="360"/>
      </w:pPr>
      <w:rPr>
        <w:lang w:val="sk-SK" w:eastAsia="en-US" w:bidi="ar-SA"/>
      </w:rPr>
    </w:lvl>
    <w:lvl w:ilvl="7" w:tplc="FC0E6608">
      <w:numFmt w:val="bullet"/>
      <w:lvlText w:val="•"/>
      <w:lvlJc w:val="left"/>
      <w:pPr>
        <w:ind w:left="3181" w:hanging="360"/>
      </w:pPr>
      <w:rPr>
        <w:lang w:val="sk-SK" w:eastAsia="en-US" w:bidi="ar-SA"/>
      </w:rPr>
    </w:lvl>
    <w:lvl w:ilvl="8" w:tplc="9CDE8670">
      <w:numFmt w:val="bullet"/>
      <w:lvlText w:val="•"/>
      <w:lvlJc w:val="left"/>
      <w:pPr>
        <w:ind w:left="3567" w:hanging="360"/>
      </w:pPr>
      <w:rPr>
        <w:lang w:val="sk-SK" w:eastAsia="en-US" w:bidi="ar-SA"/>
      </w:rPr>
    </w:lvl>
  </w:abstractNum>
  <w:abstractNum w:abstractNumId="2" w15:restartNumberingAfterBreak="0">
    <w:nsid w:val="067E3756"/>
    <w:multiLevelType w:val="hybridMultilevel"/>
    <w:tmpl w:val="4754C524"/>
    <w:lvl w:ilvl="0" w:tplc="A658266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C484D2A">
      <w:numFmt w:val="bullet"/>
      <w:lvlText w:val="•"/>
      <w:lvlJc w:val="left"/>
      <w:pPr>
        <w:ind w:left="865" w:hanging="360"/>
      </w:pPr>
      <w:rPr>
        <w:lang w:val="sk-SK" w:eastAsia="en-US" w:bidi="ar-SA"/>
      </w:rPr>
    </w:lvl>
    <w:lvl w:ilvl="2" w:tplc="B302EB34">
      <w:numFmt w:val="bullet"/>
      <w:lvlText w:val="•"/>
      <w:lvlJc w:val="left"/>
      <w:pPr>
        <w:ind w:left="1251" w:hanging="360"/>
      </w:pPr>
      <w:rPr>
        <w:lang w:val="sk-SK" w:eastAsia="en-US" w:bidi="ar-SA"/>
      </w:rPr>
    </w:lvl>
    <w:lvl w:ilvl="3" w:tplc="C7F49594">
      <w:numFmt w:val="bullet"/>
      <w:lvlText w:val="•"/>
      <w:lvlJc w:val="left"/>
      <w:pPr>
        <w:ind w:left="1637" w:hanging="360"/>
      </w:pPr>
      <w:rPr>
        <w:lang w:val="sk-SK" w:eastAsia="en-US" w:bidi="ar-SA"/>
      </w:rPr>
    </w:lvl>
    <w:lvl w:ilvl="4" w:tplc="BAC0EC30">
      <w:numFmt w:val="bullet"/>
      <w:lvlText w:val="•"/>
      <w:lvlJc w:val="left"/>
      <w:pPr>
        <w:ind w:left="2023" w:hanging="360"/>
      </w:pPr>
      <w:rPr>
        <w:lang w:val="sk-SK" w:eastAsia="en-US" w:bidi="ar-SA"/>
      </w:rPr>
    </w:lvl>
    <w:lvl w:ilvl="5" w:tplc="6A92025A">
      <w:numFmt w:val="bullet"/>
      <w:lvlText w:val="•"/>
      <w:lvlJc w:val="left"/>
      <w:pPr>
        <w:ind w:left="2409" w:hanging="360"/>
      </w:pPr>
      <w:rPr>
        <w:lang w:val="sk-SK" w:eastAsia="en-US" w:bidi="ar-SA"/>
      </w:rPr>
    </w:lvl>
    <w:lvl w:ilvl="6" w:tplc="AFA8732A">
      <w:numFmt w:val="bullet"/>
      <w:lvlText w:val="•"/>
      <w:lvlJc w:val="left"/>
      <w:pPr>
        <w:ind w:left="2794" w:hanging="360"/>
      </w:pPr>
      <w:rPr>
        <w:lang w:val="sk-SK" w:eastAsia="en-US" w:bidi="ar-SA"/>
      </w:rPr>
    </w:lvl>
    <w:lvl w:ilvl="7" w:tplc="8A2051B0">
      <w:numFmt w:val="bullet"/>
      <w:lvlText w:val="•"/>
      <w:lvlJc w:val="left"/>
      <w:pPr>
        <w:ind w:left="3180" w:hanging="360"/>
      </w:pPr>
      <w:rPr>
        <w:lang w:val="sk-SK" w:eastAsia="en-US" w:bidi="ar-SA"/>
      </w:rPr>
    </w:lvl>
    <w:lvl w:ilvl="8" w:tplc="481CAF3C">
      <w:numFmt w:val="bullet"/>
      <w:lvlText w:val="•"/>
      <w:lvlJc w:val="left"/>
      <w:pPr>
        <w:ind w:left="3566" w:hanging="360"/>
      </w:pPr>
      <w:rPr>
        <w:lang w:val="sk-SK" w:eastAsia="en-US" w:bidi="ar-SA"/>
      </w:rPr>
    </w:lvl>
  </w:abstractNum>
  <w:abstractNum w:abstractNumId="3" w15:restartNumberingAfterBreak="0">
    <w:nsid w:val="06BF044B"/>
    <w:multiLevelType w:val="multilevel"/>
    <w:tmpl w:val="7DB61B72"/>
    <w:lvl w:ilvl="0">
      <w:start w:val="1"/>
      <w:numFmt w:val="decimal"/>
      <w:lvlText w:val="%1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4" w15:restartNumberingAfterBreak="0">
    <w:nsid w:val="06E82531"/>
    <w:multiLevelType w:val="hybridMultilevel"/>
    <w:tmpl w:val="20E0A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25FE4"/>
    <w:multiLevelType w:val="hybridMultilevel"/>
    <w:tmpl w:val="ECF86F22"/>
    <w:lvl w:ilvl="0" w:tplc="017C47B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C45A64D6">
      <w:numFmt w:val="bullet"/>
      <w:lvlText w:val="•"/>
      <w:lvlJc w:val="left"/>
      <w:pPr>
        <w:ind w:left="865" w:hanging="360"/>
      </w:pPr>
      <w:rPr>
        <w:lang w:val="sk-SK" w:eastAsia="en-US" w:bidi="ar-SA"/>
      </w:rPr>
    </w:lvl>
    <w:lvl w:ilvl="2" w:tplc="E03029C2">
      <w:numFmt w:val="bullet"/>
      <w:lvlText w:val="•"/>
      <w:lvlJc w:val="left"/>
      <w:pPr>
        <w:ind w:left="1251" w:hanging="360"/>
      </w:pPr>
      <w:rPr>
        <w:lang w:val="sk-SK" w:eastAsia="en-US" w:bidi="ar-SA"/>
      </w:rPr>
    </w:lvl>
    <w:lvl w:ilvl="3" w:tplc="559231B4">
      <w:numFmt w:val="bullet"/>
      <w:lvlText w:val="•"/>
      <w:lvlJc w:val="left"/>
      <w:pPr>
        <w:ind w:left="1637" w:hanging="360"/>
      </w:pPr>
      <w:rPr>
        <w:lang w:val="sk-SK" w:eastAsia="en-US" w:bidi="ar-SA"/>
      </w:rPr>
    </w:lvl>
    <w:lvl w:ilvl="4" w:tplc="3208C4DC">
      <w:numFmt w:val="bullet"/>
      <w:lvlText w:val="•"/>
      <w:lvlJc w:val="left"/>
      <w:pPr>
        <w:ind w:left="2023" w:hanging="360"/>
      </w:pPr>
      <w:rPr>
        <w:lang w:val="sk-SK" w:eastAsia="en-US" w:bidi="ar-SA"/>
      </w:rPr>
    </w:lvl>
    <w:lvl w:ilvl="5" w:tplc="E7ECD706">
      <w:numFmt w:val="bullet"/>
      <w:lvlText w:val="•"/>
      <w:lvlJc w:val="left"/>
      <w:pPr>
        <w:ind w:left="2409" w:hanging="360"/>
      </w:pPr>
      <w:rPr>
        <w:lang w:val="sk-SK" w:eastAsia="en-US" w:bidi="ar-SA"/>
      </w:rPr>
    </w:lvl>
    <w:lvl w:ilvl="6" w:tplc="87786E78">
      <w:numFmt w:val="bullet"/>
      <w:lvlText w:val="•"/>
      <w:lvlJc w:val="left"/>
      <w:pPr>
        <w:ind w:left="2795" w:hanging="360"/>
      </w:pPr>
      <w:rPr>
        <w:lang w:val="sk-SK" w:eastAsia="en-US" w:bidi="ar-SA"/>
      </w:rPr>
    </w:lvl>
    <w:lvl w:ilvl="7" w:tplc="6B02C434">
      <w:numFmt w:val="bullet"/>
      <w:lvlText w:val="•"/>
      <w:lvlJc w:val="left"/>
      <w:pPr>
        <w:ind w:left="3181" w:hanging="360"/>
      </w:pPr>
      <w:rPr>
        <w:lang w:val="sk-SK" w:eastAsia="en-US" w:bidi="ar-SA"/>
      </w:rPr>
    </w:lvl>
    <w:lvl w:ilvl="8" w:tplc="9C7E015E">
      <w:numFmt w:val="bullet"/>
      <w:lvlText w:val="•"/>
      <w:lvlJc w:val="left"/>
      <w:pPr>
        <w:ind w:left="3567" w:hanging="360"/>
      </w:pPr>
      <w:rPr>
        <w:lang w:val="sk-SK" w:eastAsia="en-US" w:bidi="ar-SA"/>
      </w:rPr>
    </w:lvl>
  </w:abstractNum>
  <w:abstractNum w:abstractNumId="6" w15:restartNumberingAfterBreak="0">
    <w:nsid w:val="089332DD"/>
    <w:multiLevelType w:val="hybridMultilevel"/>
    <w:tmpl w:val="9CB8D584"/>
    <w:lvl w:ilvl="0" w:tplc="041B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61EC4">
      <w:numFmt w:val="bullet"/>
      <w:lvlText w:val="-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337A2"/>
    <w:multiLevelType w:val="hybridMultilevel"/>
    <w:tmpl w:val="F9BEA4BC"/>
    <w:lvl w:ilvl="0" w:tplc="99C23F7C">
      <w:numFmt w:val="bullet"/>
      <w:lvlText w:val="•"/>
      <w:lvlJc w:val="left"/>
      <w:pPr>
        <w:ind w:left="720" w:hanging="360"/>
      </w:pPr>
      <w:rPr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0078"/>
    <w:multiLevelType w:val="hybridMultilevel"/>
    <w:tmpl w:val="E6BEA368"/>
    <w:lvl w:ilvl="0" w:tplc="A27E39DA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8590F"/>
    <w:multiLevelType w:val="hybridMultilevel"/>
    <w:tmpl w:val="AFD4F3F0"/>
    <w:lvl w:ilvl="0" w:tplc="99C23F7C">
      <w:numFmt w:val="bullet"/>
      <w:lvlText w:val="•"/>
      <w:lvlJc w:val="left"/>
      <w:pPr>
        <w:ind w:left="827" w:hanging="360"/>
      </w:pPr>
      <w:rPr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B1CEA340">
      <w:numFmt w:val="bullet"/>
      <w:lvlText w:val="•"/>
      <w:lvlJc w:val="left"/>
      <w:pPr>
        <w:ind w:left="1303" w:hanging="360"/>
      </w:pPr>
      <w:rPr>
        <w:lang w:val="sk-SK" w:eastAsia="en-US" w:bidi="ar-SA"/>
      </w:rPr>
    </w:lvl>
    <w:lvl w:ilvl="2" w:tplc="7E26D842">
      <w:numFmt w:val="bullet"/>
      <w:lvlText w:val="•"/>
      <w:lvlJc w:val="left"/>
      <w:pPr>
        <w:ind w:left="1787" w:hanging="360"/>
      </w:pPr>
      <w:rPr>
        <w:lang w:val="sk-SK" w:eastAsia="en-US" w:bidi="ar-SA"/>
      </w:rPr>
    </w:lvl>
    <w:lvl w:ilvl="3" w:tplc="E02EC664">
      <w:numFmt w:val="bullet"/>
      <w:lvlText w:val="•"/>
      <w:lvlJc w:val="left"/>
      <w:pPr>
        <w:ind w:left="2270" w:hanging="360"/>
      </w:pPr>
      <w:rPr>
        <w:lang w:val="sk-SK" w:eastAsia="en-US" w:bidi="ar-SA"/>
      </w:rPr>
    </w:lvl>
    <w:lvl w:ilvl="4" w:tplc="9474BA2C">
      <w:numFmt w:val="bullet"/>
      <w:lvlText w:val="•"/>
      <w:lvlJc w:val="left"/>
      <w:pPr>
        <w:ind w:left="2754" w:hanging="360"/>
      </w:pPr>
      <w:rPr>
        <w:lang w:val="sk-SK" w:eastAsia="en-US" w:bidi="ar-SA"/>
      </w:rPr>
    </w:lvl>
    <w:lvl w:ilvl="5" w:tplc="991C6206">
      <w:numFmt w:val="bullet"/>
      <w:lvlText w:val="•"/>
      <w:lvlJc w:val="left"/>
      <w:pPr>
        <w:ind w:left="3237" w:hanging="360"/>
      </w:pPr>
      <w:rPr>
        <w:lang w:val="sk-SK" w:eastAsia="en-US" w:bidi="ar-SA"/>
      </w:rPr>
    </w:lvl>
    <w:lvl w:ilvl="6" w:tplc="0756DC40">
      <w:numFmt w:val="bullet"/>
      <w:lvlText w:val="•"/>
      <w:lvlJc w:val="left"/>
      <w:pPr>
        <w:ind w:left="3721" w:hanging="360"/>
      </w:pPr>
      <w:rPr>
        <w:lang w:val="sk-SK" w:eastAsia="en-US" w:bidi="ar-SA"/>
      </w:rPr>
    </w:lvl>
    <w:lvl w:ilvl="7" w:tplc="38382530">
      <w:numFmt w:val="bullet"/>
      <w:lvlText w:val="•"/>
      <w:lvlJc w:val="left"/>
      <w:pPr>
        <w:ind w:left="4204" w:hanging="360"/>
      </w:pPr>
      <w:rPr>
        <w:lang w:val="sk-SK" w:eastAsia="en-US" w:bidi="ar-SA"/>
      </w:rPr>
    </w:lvl>
    <w:lvl w:ilvl="8" w:tplc="EE4C855E">
      <w:numFmt w:val="bullet"/>
      <w:lvlText w:val="•"/>
      <w:lvlJc w:val="left"/>
      <w:pPr>
        <w:ind w:left="4688" w:hanging="360"/>
      </w:pPr>
      <w:rPr>
        <w:lang w:val="sk-SK" w:eastAsia="en-US" w:bidi="ar-SA"/>
      </w:rPr>
    </w:lvl>
  </w:abstractNum>
  <w:abstractNum w:abstractNumId="10" w15:restartNumberingAfterBreak="0">
    <w:nsid w:val="1BFA077A"/>
    <w:multiLevelType w:val="hybridMultilevel"/>
    <w:tmpl w:val="FC0CF006"/>
    <w:lvl w:ilvl="0" w:tplc="99C23F7C">
      <w:numFmt w:val="bullet"/>
      <w:lvlText w:val="•"/>
      <w:lvlJc w:val="left"/>
      <w:pPr>
        <w:ind w:left="827" w:hanging="360"/>
      </w:pPr>
      <w:rPr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F9385D1E">
      <w:numFmt w:val="bullet"/>
      <w:lvlText w:val="•"/>
      <w:lvlJc w:val="left"/>
      <w:pPr>
        <w:ind w:left="1303" w:hanging="360"/>
      </w:pPr>
      <w:rPr>
        <w:lang w:val="sk-SK" w:eastAsia="en-US" w:bidi="ar-SA"/>
      </w:rPr>
    </w:lvl>
    <w:lvl w:ilvl="2" w:tplc="B9E2AC90">
      <w:numFmt w:val="bullet"/>
      <w:lvlText w:val="•"/>
      <w:lvlJc w:val="left"/>
      <w:pPr>
        <w:ind w:left="1787" w:hanging="360"/>
      </w:pPr>
      <w:rPr>
        <w:lang w:val="sk-SK" w:eastAsia="en-US" w:bidi="ar-SA"/>
      </w:rPr>
    </w:lvl>
    <w:lvl w:ilvl="3" w:tplc="C2F6EBA4">
      <w:numFmt w:val="bullet"/>
      <w:lvlText w:val="•"/>
      <w:lvlJc w:val="left"/>
      <w:pPr>
        <w:ind w:left="2270" w:hanging="360"/>
      </w:pPr>
      <w:rPr>
        <w:lang w:val="sk-SK" w:eastAsia="en-US" w:bidi="ar-SA"/>
      </w:rPr>
    </w:lvl>
    <w:lvl w:ilvl="4" w:tplc="9626CF98">
      <w:numFmt w:val="bullet"/>
      <w:lvlText w:val="•"/>
      <w:lvlJc w:val="left"/>
      <w:pPr>
        <w:ind w:left="2754" w:hanging="360"/>
      </w:pPr>
      <w:rPr>
        <w:lang w:val="sk-SK" w:eastAsia="en-US" w:bidi="ar-SA"/>
      </w:rPr>
    </w:lvl>
    <w:lvl w:ilvl="5" w:tplc="83E0CF22">
      <w:numFmt w:val="bullet"/>
      <w:lvlText w:val="•"/>
      <w:lvlJc w:val="left"/>
      <w:pPr>
        <w:ind w:left="3237" w:hanging="360"/>
      </w:pPr>
      <w:rPr>
        <w:lang w:val="sk-SK" w:eastAsia="en-US" w:bidi="ar-SA"/>
      </w:rPr>
    </w:lvl>
    <w:lvl w:ilvl="6" w:tplc="DC4029F4">
      <w:numFmt w:val="bullet"/>
      <w:lvlText w:val="•"/>
      <w:lvlJc w:val="left"/>
      <w:pPr>
        <w:ind w:left="3721" w:hanging="360"/>
      </w:pPr>
      <w:rPr>
        <w:lang w:val="sk-SK" w:eastAsia="en-US" w:bidi="ar-SA"/>
      </w:rPr>
    </w:lvl>
    <w:lvl w:ilvl="7" w:tplc="F3A24850">
      <w:numFmt w:val="bullet"/>
      <w:lvlText w:val="•"/>
      <w:lvlJc w:val="left"/>
      <w:pPr>
        <w:ind w:left="4204" w:hanging="360"/>
      </w:pPr>
      <w:rPr>
        <w:lang w:val="sk-SK" w:eastAsia="en-US" w:bidi="ar-SA"/>
      </w:rPr>
    </w:lvl>
    <w:lvl w:ilvl="8" w:tplc="A9E69196">
      <w:numFmt w:val="bullet"/>
      <w:lvlText w:val="•"/>
      <w:lvlJc w:val="left"/>
      <w:pPr>
        <w:ind w:left="4688" w:hanging="360"/>
      </w:pPr>
      <w:rPr>
        <w:lang w:val="sk-SK" w:eastAsia="en-US" w:bidi="ar-SA"/>
      </w:rPr>
    </w:lvl>
  </w:abstractNum>
  <w:abstractNum w:abstractNumId="11" w15:restartNumberingAfterBreak="0">
    <w:nsid w:val="1CA63A4D"/>
    <w:multiLevelType w:val="hybridMultilevel"/>
    <w:tmpl w:val="7390F0E8"/>
    <w:lvl w:ilvl="0" w:tplc="99C23F7C">
      <w:numFmt w:val="bullet"/>
      <w:lvlText w:val="•"/>
      <w:lvlJc w:val="left"/>
      <w:pPr>
        <w:ind w:left="720" w:hanging="360"/>
      </w:pPr>
      <w:rPr>
        <w:lang w:val="sk-SK" w:eastAsia="en-US" w:bidi="ar-SA"/>
      </w:rPr>
    </w:lvl>
    <w:lvl w:ilvl="1" w:tplc="8FF07F3A">
      <w:numFmt w:val="bullet"/>
      <w:lvlText w:val="-"/>
      <w:lvlJc w:val="left"/>
      <w:pPr>
        <w:ind w:left="1908" w:hanging="828"/>
      </w:pPr>
      <w:rPr>
        <w:rFonts w:ascii="Calibri" w:eastAsia="Times New Roman" w:hAnsi="Calibri" w:cs="Calibri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91A31"/>
    <w:multiLevelType w:val="hybridMultilevel"/>
    <w:tmpl w:val="F8D0FFF0"/>
    <w:lvl w:ilvl="0" w:tplc="99C23F7C">
      <w:numFmt w:val="bullet"/>
      <w:lvlText w:val="•"/>
      <w:lvlJc w:val="left"/>
      <w:pPr>
        <w:ind w:left="836" w:hanging="360"/>
      </w:pPr>
      <w:rPr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6AE80AA">
      <w:numFmt w:val="bullet"/>
      <w:lvlText w:val="•"/>
      <w:lvlJc w:val="left"/>
      <w:pPr>
        <w:ind w:left="1686" w:hanging="360"/>
      </w:pPr>
      <w:rPr>
        <w:lang w:val="sk-SK" w:eastAsia="en-US" w:bidi="ar-SA"/>
      </w:rPr>
    </w:lvl>
    <w:lvl w:ilvl="2" w:tplc="7E889BC0">
      <w:numFmt w:val="bullet"/>
      <w:lvlText w:val="•"/>
      <w:lvlJc w:val="left"/>
      <w:pPr>
        <w:ind w:left="2533" w:hanging="360"/>
      </w:pPr>
      <w:rPr>
        <w:lang w:val="sk-SK" w:eastAsia="en-US" w:bidi="ar-SA"/>
      </w:rPr>
    </w:lvl>
    <w:lvl w:ilvl="3" w:tplc="C2E433C0">
      <w:numFmt w:val="bullet"/>
      <w:lvlText w:val="•"/>
      <w:lvlJc w:val="left"/>
      <w:pPr>
        <w:ind w:left="3379" w:hanging="360"/>
      </w:pPr>
      <w:rPr>
        <w:lang w:val="sk-SK" w:eastAsia="en-US" w:bidi="ar-SA"/>
      </w:rPr>
    </w:lvl>
    <w:lvl w:ilvl="4" w:tplc="AEB6EE78">
      <w:numFmt w:val="bullet"/>
      <w:lvlText w:val="•"/>
      <w:lvlJc w:val="left"/>
      <w:pPr>
        <w:ind w:left="4226" w:hanging="360"/>
      </w:pPr>
      <w:rPr>
        <w:lang w:val="sk-SK" w:eastAsia="en-US" w:bidi="ar-SA"/>
      </w:rPr>
    </w:lvl>
    <w:lvl w:ilvl="5" w:tplc="FF82C848">
      <w:numFmt w:val="bullet"/>
      <w:lvlText w:val="•"/>
      <w:lvlJc w:val="left"/>
      <w:pPr>
        <w:ind w:left="5073" w:hanging="360"/>
      </w:pPr>
      <w:rPr>
        <w:lang w:val="sk-SK" w:eastAsia="en-US" w:bidi="ar-SA"/>
      </w:rPr>
    </w:lvl>
    <w:lvl w:ilvl="6" w:tplc="03B4866E">
      <w:numFmt w:val="bullet"/>
      <w:lvlText w:val="•"/>
      <w:lvlJc w:val="left"/>
      <w:pPr>
        <w:ind w:left="5919" w:hanging="360"/>
      </w:pPr>
      <w:rPr>
        <w:lang w:val="sk-SK" w:eastAsia="en-US" w:bidi="ar-SA"/>
      </w:rPr>
    </w:lvl>
    <w:lvl w:ilvl="7" w:tplc="CB68ECE0">
      <w:numFmt w:val="bullet"/>
      <w:lvlText w:val="•"/>
      <w:lvlJc w:val="left"/>
      <w:pPr>
        <w:ind w:left="6766" w:hanging="360"/>
      </w:pPr>
      <w:rPr>
        <w:lang w:val="sk-SK" w:eastAsia="en-US" w:bidi="ar-SA"/>
      </w:rPr>
    </w:lvl>
    <w:lvl w:ilvl="8" w:tplc="D5C22486">
      <w:numFmt w:val="bullet"/>
      <w:lvlText w:val="•"/>
      <w:lvlJc w:val="left"/>
      <w:pPr>
        <w:ind w:left="7613" w:hanging="360"/>
      </w:pPr>
      <w:rPr>
        <w:lang w:val="sk-SK" w:eastAsia="en-US" w:bidi="ar-SA"/>
      </w:rPr>
    </w:lvl>
  </w:abstractNum>
  <w:abstractNum w:abstractNumId="13" w15:restartNumberingAfterBreak="0">
    <w:nsid w:val="206C7791"/>
    <w:multiLevelType w:val="hybridMultilevel"/>
    <w:tmpl w:val="8904E7E8"/>
    <w:lvl w:ilvl="0" w:tplc="99C23F7C">
      <w:numFmt w:val="bullet"/>
      <w:lvlText w:val="•"/>
      <w:lvlJc w:val="left"/>
      <w:pPr>
        <w:ind w:left="720" w:hanging="360"/>
      </w:pPr>
      <w:rPr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B4180"/>
    <w:multiLevelType w:val="hybridMultilevel"/>
    <w:tmpl w:val="0088A908"/>
    <w:lvl w:ilvl="0" w:tplc="99C23F7C">
      <w:numFmt w:val="bullet"/>
      <w:lvlText w:val="•"/>
      <w:lvlJc w:val="left"/>
      <w:pPr>
        <w:ind w:left="1196" w:hanging="360"/>
      </w:pPr>
      <w:rPr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AE346C16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F03859FA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6396C896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DB40A2F6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25603E7C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ADE80BE6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C76E72DA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6FE653BE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15" w15:restartNumberingAfterBreak="0">
    <w:nsid w:val="24797613"/>
    <w:multiLevelType w:val="hybridMultilevel"/>
    <w:tmpl w:val="F4CE3B3A"/>
    <w:lvl w:ilvl="0" w:tplc="99C23F7C">
      <w:numFmt w:val="bullet"/>
      <w:lvlText w:val="•"/>
      <w:lvlJc w:val="left"/>
      <w:pPr>
        <w:ind w:left="836" w:hanging="360"/>
      </w:pPr>
      <w:rPr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6AE80AA">
      <w:numFmt w:val="bullet"/>
      <w:lvlText w:val="•"/>
      <w:lvlJc w:val="left"/>
      <w:pPr>
        <w:ind w:left="1686" w:hanging="360"/>
      </w:pPr>
      <w:rPr>
        <w:lang w:val="sk-SK" w:eastAsia="en-US" w:bidi="ar-SA"/>
      </w:rPr>
    </w:lvl>
    <w:lvl w:ilvl="2" w:tplc="7E889BC0">
      <w:numFmt w:val="bullet"/>
      <w:lvlText w:val="•"/>
      <w:lvlJc w:val="left"/>
      <w:pPr>
        <w:ind w:left="2533" w:hanging="360"/>
      </w:pPr>
      <w:rPr>
        <w:lang w:val="sk-SK" w:eastAsia="en-US" w:bidi="ar-SA"/>
      </w:rPr>
    </w:lvl>
    <w:lvl w:ilvl="3" w:tplc="C2E433C0">
      <w:numFmt w:val="bullet"/>
      <w:lvlText w:val="•"/>
      <w:lvlJc w:val="left"/>
      <w:pPr>
        <w:ind w:left="3379" w:hanging="360"/>
      </w:pPr>
      <w:rPr>
        <w:lang w:val="sk-SK" w:eastAsia="en-US" w:bidi="ar-SA"/>
      </w:rPr>
    </w:lvl>
    <w:lvl w:ilvl="4" w:tplc="AEB6EE78">
      <w:numFmt w:val="bullet"/>
      <w:lvlText w:val="•"/>
      <w:lvlJc w:val="left"/>
      <w:pPr>
        <w:ind w:left="4226" w:hanging="360"/>
      </w:pPr>
      <w:rPr>
        <w:lang w:val="sk-SK" w:eastAsia="en-US" w:bidi="ar-SA"/>
      </w:rPr>
    </w:lvl>
    <w:lvl w:ilvl="5" w:tplc="FF82C848">
      <w:numFmt w:val="bullet"/>
      <w:lvlText w:val="•"/>
      <w:lvlJc w:val="left"/>
      <w:pPr>
        <w:ind w:left="5073" w:hanging="360"/>
      </w:pPr>
      <w:rPr>
        <w:lang w:val="sk-SK" w:eastAsia="en-US" w:bidi="ar-SA"/>
      </w:rPr>
    </w:lvl>
    <w:lvl w:ilvl="6" w:tplc="03B4866E">
      <w:numFmt w:val="bullet"/>
      <w:lvlText w:val="•"/>
      <w:lvlJc w:val="left"/>
      <w:pPr>
        <w:ind w:left="5919" w:hanging="360"/>
      </w:pPr>
      <w:rPr>
        <w:lang w:val="sk-SK" w:eastAsia="en-US" w:bidi="ar-SA"/>
      </w:rPr>
    </w:lvl>
    <w:lvl w:ilvl="7" w:tplc="CB68ECE0">
      <w:numFmt w:val="bullet"/>
      <w:lvlText w:val="•"/>
      <w:lvlJc w:val="left"/>
      <w:pPr>
        <w:ind w:left="6766" w:hanging="360"/>
      </w:pPr>
      <w:rPr>
        <w:lang w:val="sk-SK" w:eastAsia="en-US" w:bidi="ar-SA"/>
      </w:rPr>
    </w:lvl>
    <w:lvl w:ilvl="8" w:tplc="D5C22486">
      <w:numFmt w:val="bullet"/>
      <w:lvlText w:val="•"/>
      <w:lvlJc w:val="left"/>
      <w:pPr>
        <w:ind w:left="7613" w:hanging="360"/>
      </w:pPr>
      <w:rPr>
        <w:lang w:val="sk-SK" w:eastAsia="en-US" w:bidi="ar-SA"/>
      </w:rPr>
    </w:lvl>
  </w:abstractNum>
  <w:abstractNum w:abstractNumId="16" w15:restartNumberingAfterBreak="0">
    <w:nsid w:val="27B76039"/>
    <w:multiLevelType w:val="hybridMultilevel"/>
    <w:tmpl w:val="72E8C9A0"/>
    <w:lvl w:ilvl="0" w:tplc="99C23F7C">
      <w:numFmt w:val="bullet"/>
      <w:lvlText w:val="•"/>
      <w:lvlJc w:val="left"/>
      <w:pPr>
        <w:tabs>
          <w:tab w:val="num" w:pos="1080"/>
        </w:tabs>
        <w:ind w:left="1080" w:hanging="360"/>
      </w:pPr>
      <w:rPr>
        <w:lang w:val="sk-SK" w:eastAsia="en-US" w:bidi="ar-SA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1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554CAC"/>
    <w:multiLevelType w:val="hybridMultilevel"/>
    <w:tmpl w:val="5288B7EE"/>
    <w:lvl w:ilvl="0" w:tplc="99C23F7C">
      <w:numFmt w:val="bullet"/>
      <w:lvlText w:val="•"/>
      <w:lvlJc w:val="left"/>
      <w:pPr>
        <w:ind w:left="827" w:hanging="360"/>
      </w:pPr>
      <w:rPr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60540FC8">
      <w:numFmt w:val="bullet"/>
      <w:lvlText w:val="•"/>
      <w:lvlJc w:val="left"/>
      <w:pPr>
        <w:ind w:left="1303" w:hanging="360"/>
      </w:pPr>
      <w:rPr>
        <w:lang w:val="sk-SK" w:eastAsia="en-US" w:bidi="ar-SA"/>
      </w:rPr>
    </w:lvl>
    <w:lvl w:ilvl="2" w:tplc="B46C16C6">
      <w:numFmt w:val="bullet"/>
      <w:lvlText w:val="•"/>
      <w:lvlJc w:val="left"/>
      <w:pPr>
        <w:ind w:left="1787" w:hanging="360"/>
      </w:pPr>
      <w:rPr>
        <w:lang w:val="sk-SK" w:eastAsia="en-US" w:bidi="ar-SA"/>
      </w:rPr>
    </w:lvl>
    <w:lvl w:ilvl="3" w:tplc="03F06040">
      <w:numFmt w:val="bullet"/>
      <w:lvlText w:val="•"/>
      <w:lvlJc w:val="left"/>
      <w:pPr>
        <w:ind w:left="2270" w:hanging="360"/>
      </w:pPr>
      <w:rPr>
        <w:lang w:val="sk-SK" w:eastAsia="en-US" w:bidi="ar-SA"/>
      </w:rPr>
    </w:lvl>
    <w:lvl w:ilvl="4" w:tplc="FE9C6898">
      <w:numFmt w:val="bullet"/>
      <w:lvlText w:val="•"/>
      <w:lvlJc w:val="left"/>
      <w:pPr>
        <w:ind w:left="2754" w:hanging="360"/>
      </w:pPr>
      <w:rPr>
        <w:lang w:val="sk-SK" w:eastAsia="en-US" w:bidi="ar-SA"/>
      </w:rPr>
    </w:lvl>
    <w:lvl w:ilvl="5" w:tplc="1082AA42">
      <w:numFmt w:val="bullet"/>
      <w:lvlText w:val="•"/>
      <w:lvlJc w:val="left"/>
      <w:pPr>
        <w:ind w:left="3237" w:hanging="360"/>
      </w:pPr>
      <w:rPr>
        <w:lang w:val="sk-SK" w:eastAsia="en-US" w:bidi="ar-SA"/>
      </w:rPr>
    </w:lvl>
    <w:lvl w:ilvl="6" w:tplc="25F8EAFA">
      <w:numFmt w:val="bullet"/>
      <w:lvlText w:val="•"/>
      <w:lvlJc w:val="left"/>
      <w:pPr>
        <w:ind w:left="3721" w:hanging="360"/>
      </w:pPr>
      <w:rPr>
        <w:lang w:val="sk-SK" w:eastAsia="en-US" w:bidi="ar-SA"/>
      </w:rPr>
    </w:lvl>
    <w:lvl w:ilvl="7" w:tplc="274CFDE2">
      <w:numFmt w:val="bullet"/>
      <w:lvlText w:val="•"/>
      <w:lvlJc w:val="left"/>
      <w:pPr>
        <w:ind w:left="4204" w:hanging="360"/>
      </w:pPr>
      <w:rPr>
        <w:lang w:val="sk-SK" w:eastAsia="en-US" w:bidi="ar-SA"/>
      </w:rPr>
    </w:lvl>
    <w:lvl w:ilvl="8" w:tplc="921EF31A">
      <w:numFmt w:val="bullet"/>
      <w:lvlText w:val="•"/>
      <w:lvlJc w:val="left"/>
      <w:pPr>
        <w:ind w:left="4688" w:hanging="360"/>
      </w:pPr>
      <w:rPr>
        <w:lang w:val="sk-SK" w:eastAsia="en-US" w:bidi="ar-SA"/>
      </w:rPr>
    </w:lvl>
  </w:abstractNum>
  <w:abstractNum w:abstractNumId="18" w15:restartNumberingAfterBreak="0">
    <w:nsid w:val="33480CED"/>
    <w:multiLevelType w:val="hybridMultilevel"/>
    <w:tmpl w:val="0B064824"/>
    <w:lvl w:ilvl="0" w:tplc="99C23F7C">
      <w:numFmt w:val="bullet"/>
      <w:lvlText w:val="•"/>
      <w:lvlJc w:val="left"/>
      <w:pPr>
        <w:ind w:left="720" w:hanging="360"/>
      </w:pPr>
      <w:rPr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3547A"/>
    <w:multiLevelType w:val="hybridMultilevel"/>
    <w:tmpl w:val="C506EB32"/>
    <w:lvl w:ilvl="0" w:tplc="A4666EF4">
      <w:start w:val="1"/>
      <w:numFmt w:val="decimal"/>
      <w:lvlText w:val="%1."/>
      <w:lvlJc w:val="left"/>
      <w:pPr>
        <w:ind w:left="720" w:hanging="360"/>
      </w:pPr>
    </w:lvl>
    <w:lvl w:ilvl="1" w:tplc="DF38E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C03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8C2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88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825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5E4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C0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7654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B34B8"/>
    <w:multiLevelType w:val="hybridMultilevel"/>
    <w:tmpl w:val="80BE5812"/>
    <w:lvl w:ilvl="0" w:tplc="7E3AFE5A">
      <w:start w:val="3"/>
      <w:numFmt w:val="decimal"/>
      <w:lvlText w:val="%1."/>
      <w:lvlJc w:val="left"/>
      <w:pPr>
        <w:ind w:left="978" w:hanging="329"/>
      </w:pPr>
      <w:rPr>
        <w:b/>
        <w:bCs/>
        <w:spacing w:val="-4"/>
        <w:w w:val="100"/>
        <w:lang w:val="sk-SK" w:eastAsia="en-US" w:bidi="ar-SA"/>
      </w:rPr>
    </w:lvl>
    <w:lvl w:ilvl="1" w:tplc="99C23F7C">
      <w:numFmt w:val="bullet"/>
      <w:lvlText w:val="•"/>
      <w:lvlJc w:val="left"/>
      <w:pPr>
        <w:ind w:left="1758" w:hanging="336"/>
      </w:pPr>
      <w:rPr>
        <w:w w:val="100"/>
        <w:sz w:val="24"/>
        <w:szCs w:val="24"/>
        <w:lang w:val="sk-SK" w:eastAsia="en-US" w:bidi="ar-SA"/>
      </w:rPr>
    </w:lvl>
    <w:lvl w:ilvl="2" w:tplc="99C23F7C">
      <w:numFmt w:val="bullet"/>
      <w:lvlText w:val="•"/>
      <w:lvlJc w:val="left"/>
      <w:pPr>
        <w:ind w:left="2651" w:hanging="336"/>
      </w:pPr>
      <w:rPr>
        <w:lang w:val="sk-SK" w:eastAsia="en-US" w:bidi="ar-SA"/>
      </w:rPr>
    </w:lvl>
    <w:lvl w:ilvl="3" w:tplc="EC3099FA">
      <w:numFmt w:val="bullet"/>
      <w:lvlText w:val="•"/>
      <w:lvlJc w:val="left"/>
      <w:pPr>
        <w:ind w:left="3543" w:hanging="336"/>
      </w:pPr>
      <w:rPr>
        <w:lang w:val="sk-SK" w:eastAsia="en-US" w:bidi="ar-SA"/>
      </w:rPr>
    </w:lvl>
    <w:lvl w:ilvl="4" w:tplc="8A64AC2E">
      <w:numFmt w:val="bullet"/>
      <w:lvlText w:val="•"/>
      <w:lvlJc w:val="left"/>
      <w:pPr>
        <w:ind w:left="4435" w:hanging="336"/>
      </w:pPr>
      <w:rPr>
        <w:lang w:val="sk-SK" w:eastAsia="en-US" w:bidi="ar-SA"/>
      </w:rPr>
    </w:lvl>
    <w:lvl w:ilvl="5" w:tplc="E7D6BBD4">
      <w:numFmt w:val="bullet"/>
      <w:lvlText w:val="•"/>
      <w:lvlJc w:val="left"/>
      <w:pPr>
        <w:ind w:left="5327" w:hanging="336"/>
      </w:pPr>
      <w:rPr>
        <w:lang w:val="sk-SK" w:eastAsia="en-US" w:bidi="ar-SA"/>
      </w:rPr>
    </w:lvl>
    <w:lvl w:ilvl="6" w:tplc="6F20AC84">
      <w:numFmt w:val="bullet"/>
      <w:lvlText w:val="•"/>
      <w:lvlJc w:val="left"/>
      <w:pPr>
        <w:ind w:left="6219" w:hanging="336"/>
      </w:pPr>
      <w:rPr>
        <w:lang w:val="sk-SK" w:eastAsia="en-US" w:bidi="ar-SA"/>
      </w:rPr>
    </w:lvl>
    <w:lvl w:ilvl="7" w:tplc="F2509202">
      <w:numFmt w:val="bullet"/>
      <w:lvlText w:val="•"/>
      <w:lvlJc w:val="left"/>
      <w:pPr>
        <w:ind w:left="7110" w:hanging="336"/>
      </w:pPr>
      <w:rPr>
        <w:lang w:val="sk-SK" w:eastAsia="en-US" w:bidi="ar-SA"/>
      </w:rPr>
    </w:lvl>
    <w:lvl w:ilvl="8" w:tplc="FF0293C8">
      <w:numFmt w:val="bullet"/>
      <w:lvlText w:val="•"/>
      <w:lvlJc w:val="left"/>
      <w:pPr>
        <w:ind w:left="8002" w:hanging="336"/>
      </w:pPr>
      <w:rPr>
        <w:lang w:val="sk-SK" w:eastAsia="en-US" w:bidi="ar-SA"/>
      </w:rPr>
    </w:lvl>
  </w:abstractNum>
  <w:abstractNum w:abstractNumId="21" w15:restartNumberingAfterBreak="0">
    <w:nsid w:val="40CF0E5E"/>
    <w:multiLevelType w:val="hybridMultilevel"/>
    <w:tmpl w:val="FD5A2F90"/>
    <w:lvl w:ilvl="0" w:tplc="041B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9E1BC1"/>
    <w:multiLevelType w:val="hybridMultilevel"/>
    <w:tmpl w:val="F2705E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C3868"/>
    <w:multiLevelType w:val="hybridMultilevel"/>
    <w:tmpl w:val="62A6E4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93949"/>
    <w:multiLevelType w:val="hybridMultilevel"/>
    <w:tmpl w:val="2F96FD06"/>
    <w:lvl w:ilvl="0" w:tplc="7E3AFE5A">
      <w:start w:val="3"/>
      <w:numFmt w:val="decimal"/>
      <w:lvlText w:val="%1."/>
      <w:lvlJc w:val="left"/>
      <w:pPr>
        <w:ind w:left="978" w:hanging="329"/>
      </w:pPr>
      <w:rPr>
        <w:b/>
        <w:bCs/>
        <w:spacing w:val="-4"/>
        <w:w w:val="100"/>
        <w:lang w:val="sk-SK" w:eastAsia="en-US" w:bidi="ar-SA"/>
      </w:rPr>
    </w:lvl>
    <w:lvl w:ilvl="1" w:tplc="99C23F7C">
      <w:numFmt w:val="bullet"/>
      <w:lvlText w:val="•"/>
      <w:lvlJc w:val="left"/>
      <w:pPr>
        <w:ind w:left="1758" w:hanging="336"/>
      </w:pPr>
      <w:rPr>
        <w:w w:val="100"/>
        <w:sz w:val="24"/>
        <w:szCs w:val="24"/>
        <w:lang w:val="sk-SK" w:eastAsia="en-US" w:bidi="ar-SA"/>
      </w:rPr>
    </w:lvl>
    <w:lvl w:ilvl="2" w:tplc="99C23F7C">
      <w:numFmt w:val="bullet"/>
      <w:lvlText w:val="•"/>
      <w:lvlJc w:val="left"/>
      <w:pPr>
        <w:ind w:left="2651" w:hanging="336"/>
      </w:pPr>
      <w:rPr>
        <w:lang w:val="sk-SK" w:eastAsia="en-US" w:bidi="ar-SA"/>
      </w:rPr>
    </w:lvl>
    <w:lvl w:ilvl="3" w:tplc="EC3099FA">
      <w:numFmt w:val="bullet"/>
      <w:lvlText w:val="•"/>
      <w:lvlJc w:val="left"/>
      <w:pPr>
        <w:ind w:left="3543" w:hanging="336"/>
      </w:pPr>
      <w:rPr>
        <w:lang w:val="sk-SK" w:eastAsia="en-US" w:bidi="ar-SA"/>
      </w:rPr>
    </w:lvl>
    <w:lvl w:ilvl="4" w:tplc="8A64AC2E">
      <w:numFmt w:val="bullet"/>
      <w:lvlText w:val="•"/>
      <w:lvlJc w:val="left"/>
      <w:pPr>
        <w:ind w:left="4435" w:hanging="336"/>
      </w:pPr>
      <w:rPr>
        <w:lang w:val="sk-SK" w:eastAsia="en-US" w:bidi="ar-SA"/>
      </w:rPr>
    </w:lvl>
    <w:lvl w:ilvl="5" w:tplc="E7D6BBD4">
      <w:numFmt w:val="bullet"/>
      <w:lvlText w:val="•"/>
      <w:lvlJc w:val="left"/>
      <w:pPr>
        <w:ind w:left="5327" w:hanging="336"/>
      </w:pPr>
      <w:rPr>
        <w:lang w:val="sk-SK" w:eastAsia="en-US" w:bidi="ar-SA"/>
      </w:rPr>
    </w:lvl>
    <w:lvl w:ilvl="6" w:tplc="6F20AC84">
      <w:numFmt w:val="bullet"/>
      <w:lvlText w:val="•"/>
      <w:lvlJc w:val="left"/>
      <w:pPr>
        <w:ind w:left="6219" w:hanging="336"/>
      </w:pPr>
      <w:rPr>
        <w:lang w:val="sk-SK" w:eastAsia="en-US" w:bidi="ar-SA"/>
      </w:rPr>
    </w:lvl>
    <w:lvl w:ilvl="7" w:tplc="F2509202">
      <w:numFmt w:val="bullet"/>
      <w:lvlText w:val="•"/>
      <w:lvlJc w:val="left"/>
      <w:pPr>
        <w:ind w:left="7110" w:hanging="336"/>
      </w:pPr>
      <w:rPr>
        <w:lang w:val="sk-SK" w:eastAsia="en-US" w:bidi="ar-SA"/>
      </w:rPr>
    </w:lvl>
    <w:lvl w:ilvl="8" w:tplc="FF0293C8">
      <w:numFmt w:val="bullet"/>
      <w:lvlText w:val="•"/>
      <w:lvlJc w:val="left"/>
      <w:pPr>
        <w:ind w:left="8002" w:hanging="336"/>
      </w:pPr>
      <w:rPr>
        <w:lang w:val="sk-SK" w:eastAsia="en-US" w:bidi="ar-SA"/>
      </w:rPr>
    </w:lvl>
  </w:abstractNum>
  <w:abstractNum w:abstractNumId="25" w15:restartNumberingAfterBreak="0">
    <w:nsid w:val="4B4D20E2"/>
    <w:multiLevelType w:val="hybridMultilevel"/>
    <w:tmpl w:val="707CD7BE"/>
    <w:lvl w:ilvl="0" w:tplc="99C23F7C">
      <w:numFmt w:val="bullet"/>
      <w:lvlText w:val="•"/>
      <w:lvlJc w:val="left"/>
      <w:pPr>
        <w:ind w:left="827" w:hanging="360"/>
      </w:pPr>
      <w:rPr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445262FE">
      <w:numFmt w:val="bullet"/>
      <w:lvlText w:val="•"/>
      <w:lvlJc w:val="left"/>
      <w:pPr>
        <w:ind w:left="1303" w:hanging="360"/>
      </w:pPr>
      <w:rPr>
        <w:lang w:val="sk-SK" w:eastAsia="en-US" w:bidi="ar-SA"/>
      </w:rPr>
    </w:lvl>
    <w:lvl w:ilvl="2" w:tplc="121E62E8">
      <w:numFmt w:val="bullet"/>
      <w:lvlText w:val="•"/>
      <w:lvlJc w:val="left"/>
      <w:pPr>
        <w:ind w:left="1787" w:hanging="360"/>
      </w:pPr>
      <w:rPr>
        <w:lang w:val="sk-SK" w:eastAsia="en-US" w:bidi="ar-SA"/>
      </w:rPr>
    </w:lvl>
    <w:lvl w:ilvl="3" w:tplc="E278932C">
      <w:numFmt w:val="bullet"/>
      <w:lvlText w:val="•"/>
      <w:lvlJc w:val="left"/>
      <w:pPr>
        <w:ind w:left="2270" w:hanging="360"/>
      </w:pPr>
      <w:rPr>
        <w:lang w:val="sk-SK" w:eastAsia="en-US" w:bidi="ar-SA"/>
      </w:rPr>
    </w:lvl>
    <w:lvl w:ilvl="4" w:tplc="8626EEC4">
      <w:numFmt w:val="bullet"/>
      <w:lvlText w:val="•"/>
      <w:lvlJc w:val="left"/>
      <w:pPr>
        <w:ind w:left="2754" w:hanging="360"/>
      </w:pPr>
      <w:rPr>
        <w:lang w:val="sk-SK" w:eastAsia="en-US" w:bidi="ar-SA"/>
      </w:rPr>
    </w:lvl>
    <w:lvl w:ilvl="5" w:tplc="8CAE6708">
      <w:numFmt w:val="bullet"/>
      <w:lvlText w:val="•"/>
      <w:lvlJc w:val="left"/>
      <w:pPr>
        <w:ind w:left="3237" w:hanging="360"/>
      </w:pPr>
      <w:rPr>
        <w:lang w:val="sk-SK" w:eastAsia="en-US" w:bidi="ar-SA"/>
      </w:rPr>
    </w:lvl>
    <w:lvl w:ilvl="6" w:tplc="3F96AFFE">
      <w:numFmt w:val="bullet"/>
      <w:lvlText w:val="•"/>
      <w:lvlJc w:val="left"/>
      <w:pPr>
        <w:ind w:left="3721" w:hanging="360"/>
      </w:pPr>
      <w:rPr>
        <w:lang w:val="sk-SK" w:eastAsia="en-US" w:bidi="ar-SA"/>
      </w:rPr>
    </w:lvl>
    <w:lvl w:ilvl="7" w:tplc="1DEA22D0">
      <w:numFmt w:val="bullet"/>
      <w:lvlText w:val="•"/>
      <w:lvlJc w:val="left"/>
      <w:pPr>
        <w:ind w:left="4204" w:hanging="360"/>
      </w:pPr>
      <w:rPr>
        <w:lang w:val="sk-SK" w:eastAsia="en-US" w:bidi="ar-SA"/>
      </w:rPr>
    </w:lvl>
    <w:lvl w:ilvl="8" w:tplc="CC92AD94">
      <w:numFmt w:val="bullet"/>
      <w:lvlText w:val="•"/>
      <w:lvlJc w:val="left"/>
      <w:pPr>
        <w:ind w:left="4688" w:hanging="360"/>
      </w:pPr>
      <w:rPr>
        <w:lang w:val="sk-SK" w:eastAsia="en-US" w:bidi="ar-SA"/>
      </w:rPr>
    </w:lvl>
  </w:abstractNum>
  <w:abstractNum w:abstractNumId="26" w15:restartNumberingAfterBreak="0">
    <w:nsid w:val="4BAE1E4E"/>
    <w:multiLevelType w:val="hybridMultilevel"/>
    <w:tmpl w:val="7BE6CA14"/>
    <w:lvl w:ilvl="0" w:tplc="F55EA9E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24"/>
        <w:szCs w:val="24"/>
        <w:lang w:val="sk-SK" w:eastAsia="en-US" w:bidi="ar-SA"/>
      </w:rPr>
    </w:lvl>
    <w:lvl w:ilvl="1" w:tplc="AA645DA0">
      <w:numFmt w:val="bullet"/>
      <w:lvlText w:val="•"/>
      <w:lvlJc w:val="left"/>
      <w:pPr>
        <w:ind w:left="866" w:hanging="361"/>
      </w:pPr>
      <w:rPr>
        <w:lang w:val="sk-SK" w:eastAsia="en-US" w:bidi="ar-SA"/>
      </w:rPr>
    </w:lvl>
    <w:lvl w:ilvl="2" w:tplc="56766536">
      <w:numFmt w:val="bullet"/>
      <w:lvlText w:val="•"/>
      <w:lvlJc w:val="left"/>
      <w:pPr>
        <w:ind w:left="1252" w:hanging="361"/>
      </w:pPr>
      <w:rPr>
        <w:lang w:val="sk-SK" w:eastAsia="en-US" w:bidi="ar-SA"/>
      </w:rPr>
    </w:lvl>
    <w:lvl w:ilvl="3" w:tplc="52B090B8">
      <w:numFmt w:val="bullet"/>
      <w:lvlText w:val="•"/>
      <w:lvlJc w:val="left"/>
      <w:pPr>
        <w:ind w:left="1639" w:hanging="361"/>
      </w:pPr>
      <w:rPr>
        <w:lang w:val="sk-SK" w:eastAsia="en-US" w:bidi="ar-SA"/>
      </w:rPr>
    </w:lvl>
    <w:lvl w:ilvl="4" w:tplc="7A6040D8">
      <w:numFmt w:val="bullet"/>
      <w:lvlText w:val="•"/>
      <w:lvlJc w:val="left"/>
      <w:pPr>
        <w:ind w:left="2025" w:hanging="361"/>
      </w:pPr>
      <w:rPr>
        <w:lang w:val="sk-SK" w:eastAsia="en-US" w:bidi="ar-SA"/>
      </w:rPr>
    </w:lvl>
    <w:lvl w:ilvl="5" w:tplc="EB166C76">
      <w:numFmt w:val="bullet"/>
      <w:lvlText w:val="•"/>
      <w:lvlJc w:val="left"/>
      <w:pPr>
        <w:ind w:left="2412" w:hanging="361"/>
      </w:pPr>
      <w:rPr>
        <w:lang w:val="sk-SK" w:eastAsia="en-US" w:bidi="ar-SA"/>
      </w:rPr>
    </w:lvl>
    <w:lvl w:ilvl="6" w:tplc="8D127050">
      <w:numFmt w:val="bullet"/>
      <w:lvlText w:val="•"/>
      <w:lvlJc w:val="left"/>
      <w:pPr>
        <w:ind w:left="2798" w:hanging="361"/>
      </w:pPr>
      <w:rPr>
        <w:lang w:val="sk-SK" w:eastAsia="en-US" w:bidi="ar-SA"/>
      </w:rPr>
    </w:lvl>
    <w:lvl w:ilvl="7" w:tplc="42BEC148">
      <w:numFmt w:val="bullet"/>
      <w:lvlText w:val="•"/>
      <w:lvlJc w:val="left"/>
      <w:pPr>
        <w:ind w:left="3184" w:hanging="361"/>
      </w:pPr>
      <w:rPr>
        <w:lang w:val="sk-SK" w:eastAsia="en-US" w:bidi="ar-SA"/>
      </w:rPr>
    </w:lvl>
    <w:lvl w:ilvl="8" w:tplc="696A63BE">
      <w:numFmt w:val="bullet"/>
      <w:lvlText w:val="•"/>
      <w:lvlJc w:val="left"/>
      <w:pPr>
        <w:ind w:left="3571" w:hanging="361"/>
      </w:pPr>
      <w:rPr>
        <w:lang w:val="sk-SK" w:eastAsia="en-US" w:bidi="ar-SA"/>
      </w:rPr>
    </w:lvl>
  </w:abstractNum>
  <w:abstractNum w:abstractNumId="27" w15:restartNumberingAfterBreak="0">
    <w:nsid w:val="514764F4"/>
    <w:multiLevelType w:val="hybridMultilevel"/>
    <w:tmpl w:val="70AA90CC"/>
    <w:lvl w:ilvl="0" w:tplc="7E3AFE5A">
      <w:start w:val="3"/>
      <w:numFmt w:val="decimal"/>
      <w:lvlText w:val="%1."/>
      <w:lvlJc w:val="left"/>
      <w:pPr>
        <w:ind w:left="978" w:hanging="329"/>
      </w:pPr>
      <w:rPr>
        <w:b/>
        <w:bCs/>
        <w:spacing w:val="-4"/>
        <w:w w:val="100"/>
        <w:lang w:val="sk-SK" w:eastAsia="en-US" w:bidi="ar-SA"/>
      </w:rPr>
    </w:lvl>
    <w:lvl w:ilvl="1" w:tplc="57E8D14A">
      <w:numFmt w:val="bullet"/>
      <w:lvlText w:val=""/>
      <w:lvlJc w:val="left"/>
      <w:pPr>
        <w:ind w:left="1758" w:hanging="336"/>
      </w:pPr>
      <w:rPr>
        <w:rFonts w:ascii="Wingdings" w:eastAsia="Wingdings" w:hAnsi="Wingdings" w:cs="Wingdings" w:hint="default"/>
        <w:w w:val="100"/>
        <w:sz w:val="24"/>
        <w:szCs w:val="24"/>
        <w:lang w:val="sk-SK" w:eastAsia="en-US" w:bidi="ar-SA"/>
      </w:rPr>
    </w:lvl>
    <w:lvl w:ilvl="2" w:tplc="99C23F7C">
      <w:numFmt w:val="bullet"/>
      <w:lvlText w:val="•"/>
      <w:lvlJc w:val="left"/>
      <w:pPr>
        <w:ind w:left="2651" w:hanging="336"/>
      </w:pPr>
      <w:rPr>
        <w:lang w:val="sk-SK" w:eastAsia="en-US" w:bidi="ar-SA"/>
      </w:rPr>
    </w:lvl>
    <w:lvl w:ilvl="3" w:tplc="EC3099FA">
      <w:numFmt w:val="bullet"/>
      <w:lvlText w:val="•"/>
      <w:lvlJc w:val="left"/>
      <w:pPr>
        <w:ind w:left="3543" w:hanging="336"/>
      </w:pPr>
      <w:rPr>
        <w:lang w:val="sk-SK" w:eastAsia="en-US" w:bidi="ar-SA"/>
      </w:rPr>
    </w:lvl>
    <w:lvl w:ilvl="4" w:tplc="8A64AC2E">
      <w:numFmt w:val="bullet"/>
      <w:lvlText w:val="•"/>
      <w:lvlJc w:val="left"/>
      <w:pPr>
        <w:ind w:left="4435" w:hanging="336"/>
      </w:pPr>
      <w:rPr>
        <w:lang w:val="sk-SK" w:eastAsia="en-US" w:bidi="ar-SA"/>
      </w:rPr>
    </w:lvl>
    <w:lvl w:ilvl="5" w:tplc="E7D6BBD4">
      <w:numFmt w:val="bullet"/>
      <w:lvlText w:val="•"/>
      <w:lvlJc w:val="left"/>
      <w:pPr>
        <w:ind w:left="5327" w:hanging="336"/>
      </w:pPr>
      <w:rPr>
        <w:lang w:val="sk-SK" w:eastAsia="en-US" w:bidi="ar-SA"/>
      </w:rPr>
    </w:lvl>
    <w:lvl w:ilvl="6" w:tplc="6F20AC84">
      <w:numFmt w:val="bullet"/>
      <w:lvlText w:val="•"/>
      <w:lvlJc w:val="left"/>
      <w:pPr>
        <w:ind w:left="6219" w:hanging="336"/>
      </w:pPr>
      <w:rPr>
        <w:lang w:val="sk-SK" w:eastAsia="en-US" w:bidi="ar-SA"/>
      </w:rPr>
    </w:lvl>
    <w:lvl w:ilvl="7" w:tplc="F2509202">
      <w:numFmt w:val="bullet"/>
      <w:lvlText w:val="•"/>
      <w:lvlJc w:val="left"/>
      <w:pPr>
        <w:ind w:left="7110" w:hanging="336"/>
      </w:pPr>
      <w:rPr>
        <w:lang w:val="sk-SK" w:eastAsia="en-US" w:bidi="ar-SA"/>
      </w:rPr>
    </w:lvl>
    <w:lvl w:ilvl="8" w:tplc="FF0293C8">
      <w:numFmt w:val="bullet"/>
      <w:lvlText w:val="•"/>
      <w:lvlJc w:val="left"/>
      <w:pPr>
        <w:ind w:left="8002" w:hanging="336"/>
      </w:pPr>
      <w:rPr>
        <w:lang w:val="sk-SK" w:eastAsia="en-US" w:bidi="ar-SA"/>
      </w:rPr>
    </w:lvl>
  </w:abstractNum>
  <w:abstractNum w:abstractNumId="28" w15:restartNumberingAfterBreak="0">
    <w:nsid w:val="548405F5"/>
    <w:multiLevelType w:val="hybridMultilevel"/>
    <w:tmpl w:val="CABC22BA"/>
    <w:lvl w:ilvl="0" w:tplc="830CC9A8">
      <w:start w:val="1"/>
      <w:numFmt w:val="decimal"/>
      <w:lvlText w:val="%1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2C3231"/>
    <w:multiLevelType w:val="hybridMultilevel"/>
    <w:tmpl w:val="9C18DAEC"/>
    <w:lvl w:ilvl="0" w:tplc="3A227F64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100"/>
        <w:lang w:val="sk-SK" w:eastAsia="en-US" w:bidi="ar-SA"/>
      </w:rPr>
    </w:lvl>
    <w:lvl w:ilvl="1" w:tplc="8F089F2C">
      <w:numFmt w:val="bullet"/>
      <w:lvlText w:val="•"/>
      <w:lvlJc w:val="left"/>
      <w:pPr>
        <w:ind w:left="866" w:hanging="361"/>
      </w:pPr>
      <w:rPr>
        <w:lang w:val="sk-SK" w:eastAsia="en-US" w:bidi="ar-SA"/>
      </w:rPr>
    </w:lvl>
    <w:lvl w:ilvl="2" w:tplc="015A591A">
      <w:numFmt w:val="bullet"/>
      <w:lvlText w:val="•"/>
      <w:lvlJc w:val="left"/>
      <w:pPr>
        <w:ind w:left="1252" w:hanging="361"/>
      </w:pPr>
      <w:rPr>
        <w:lang w:val="sk-SK" w:eastAsia="en-US" w:bidi="ar-SA"/>
      </w:rPr>
    </w:lvl>
    <w:lvl w:ilvl="3" w:tplc="D33411D0">
      <w:numFmt w:val="bullet"/>
      <w:lvlText w:val="•"/>
      <w:lvlJc w:val="left"/>
      <w:pPr>
        <w:ind w:left="1639" w:hanging="361"/>
      </w:pPr>
      <w:rPr>
        <w:lang w:val="sk-SK" w:eastAsia="en-US" w:bidi="ar-SA"/>
      </w:rPr>
    </w:lvl>
    <w:lvl w:ilvl="4" w:tplc="DDF0D8E8">
      <w:numFmt w:val="bullet"/>
      <w:lvlText w:val="•"/>
      <w:lvlJc w:val="left"/>
      <w:pPr>
        <w:ind w:left="2025" w:hanging="361"/>
      </w:pPr>
      <w:rPr>
        <w:lang w:val="sk-SK" w:eastAsia="en-US" w:bidi="ar-SA"/>
      </w:rPr>
    </w:lvl>
    <w:lvl w:ilvl="5" w:tplc="ECBA4E1A">
      <w:numFmt w:val="bullet"/>
      <w:lvlText w:val="•"/>
      <w:lvlJc w:val="left"/>
      <w:pPr>
        <w:ind w:left="2412" w:hanging="361"/>
      </w:pPr>
      <w:rPr>
        <w:lang w:val="sk-SK" w:eastAsia="en-US" w:bidi="ar-SA"/>
      </w:rPr>
    </w:lvl>
    <w:lvl w:ilvl="6" w:tplc="CFB28E08">
      <w:numFmt w:val="bullet"/>
      <w:lvlText w:val="•"/>
      <w:lvlJc w:val="left"/>
      <w:pPr>
        <w:ind w:left="2798" w:hanging="361"/>
      </w:pPr>
      <w:rPr>
        <w:lang w:val="sk-SK" w:eastAsia="en-US" w:bidi="ar-SA"/>
      </w:rPr>
    </w:lvl>
    <w:lvl w:ilvl="7" w:tplc="6D4EE1FE">
      <w:numFmt w:val="bullet"/>
      <w:lvlText w:val="•"/>
      <w:lvlJc w:val="left"/>
      <w:pPr>
        <w:ind w:left="3184" w:hanging="361"/>
      </w:pPr>
      <w:rPr>
        <w:lang w:val="sk-SK" w:eastAsia="en-US" w:bidi="ar-SA"/>
      </w:rPr>
    </w:lvl>
    <w:lvl w:ilvl="8" w:tplc="53741F8E">
      <w:numFmt w:val="bullet"/>
      <w:lvlText w:val="•"/>
      <w:lvlJc w:val="left"/>
      <w:pPr>
        <w:ind w:left="3571" w:hanging="361"/>
      </w:pPr>
      <w:rPr>
        <w:lang w:val="sk-SK" w:eastAsia="en-US" w:bidi="ar-SA"/>
      </w:rPr>
    </w:lvl>
  </w:abstractNum>
  <w:abstractNum w:abstractNumId="30" w15:restartNumberingAfterBreak="0">
    <w:nsid w:val="6A4359A5"/>
    <w:multiLevelType w:val="hybridMultilevel"/>
    <w:tmpl w:val="D0085A40"/>
    <w:lvl w:ilvl="0" w:tplc="99C23F7C">
      <w:numFmt w:val="bullet"/>
      <w:lvlText w:val="•"/>
      <w:lvlJc w:val="left"/>
      <w:pPr>
        <w:ind w:left="720" w:hanging="360"/>
      </w:pPr>
      <w:rPr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72A3E"/>
    <w:multiLevelType w:val="hybridMultilevel"/>
    <w:tmpl w:val="804A31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D071C"/>
    <w:multiLevelType w:val="hybridMultilevel"/>
    <w:tmpl w:val="DC86ABE6"/>
    <w:lvl w:ilvl="0" w:tplc="99C23F7C">
      <w:numFmt w:val="bullet"/>
      <w:lvlText w:val="•"/>
      <w:lvlJc w:val="left"/>
      <w:pPr>
        <w:ind w:left="827" w:hanging="360"/>
      </w:pPr>
      <w:rPr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E0000908">
      <w:numFmt w:val="bullet"/>
      <w:lvlText w:val="•"/>
      <w:lvlJc w:val="left"/>
      <w:pPr>
        <w:ind w:left="1303" w:hanging="360"/>
      </w:pPr>
      <w:rPr>
        <w:lang w:val="sk-SK" w:eastAsia="en-US" w:bidi="ar-SA"/>
      </w:rPr>
    </w:lvl>
    <w:lvl w:ilvl="2" w:tplc="C776A6C6">
      <w:numFmt w:val="bullet"/>
      <w:lvlText w:val="•"/>
      <w:lvlJc w:val="left"/>
      <w:pPr>
        <w:ind w:left="1787" w:hanging="360"/>
      </w:pPr>
      <w:rPr>
        <w:lang w:val="sk-SK" w:eastAsia="en-US" w:bidi="ar-SA"/>
      </w:rPr>
    </w:lvl>
    <w:lvl w:ilvl="3" w:tplc="88102DDC">
      <w:numFmt w:val="bullet"/>
      <w:lvlText w:val="•"/>
      <w:lvlJc w:val="left"/>
      <w:pPr>
        <w:ind w:left="2270" w:hanging="360"/>
      </w:pPr>
      <w:rPr>
        <w:lang w:val="sk-SK" w:eastAsia="en-US" w:bidi="ar-SA"/>
      </w:rPr>
    </w:lvl>
    <w:lvl w:ilvl="4" w:tplc="A6046444">
      <w:numFmt w:val="bullet"/>
      <w:lvlText w:val="•"/>
      <w:lvlJc w:val="left"/>
      <w:pPr>
        <w:ind w:left="2754" w:hanging="360"/>
      </w:pPr>
      <w:rPr>
        <w:lang w:val="sk-SK" w:eastAsia="en-US" w:bidi="ar-SA"/>
      </w:rPr>
    </w:lvl>
    <w:lvl w:ilvl="5" w:tplc="076C190C">
      <w:numFmt w:val="bullet"/>
      <w:lvlText w:val="•"/>
      <w:lvlJc w:val="left"/>
      <w:pPr>
        <w:ind w:left="3237" w:hanging="360"/>
      </w:pPr>
      <w:rPr>
        <w:lang w:val="sk-SK" w:eastAsia="en-US" w:bidi="ar-SA"/>
      </w:rPr>
    </w:lvl>
    <w:lvl w:ilvl="6" w:tplc="465475D6">
      <w:numFmt w:val="bullet"/>
      <w:lvlText w:val="•"/>
      <w:lvlJc w:val="left"/>
      <w:pPr>
        <w:ind w:left="3721" w:hanging="360"/>
      </w:pPr>
      <w:rPr>
        <w:lang w:val="sk-SK" w:eastAsia="en-US" w:bidi="ar-SA"/>
      </w:rPr>
    </w:lvl>
    <w:lvl w:ilvl="7" w:tplc="F1DC42DC">
      <w:numFmt w:val="bullet"/>
      <w:lvlText w:val="•"/>
      <w:lvlJc w:val="left"/>
      <w:pPr>
        <w:ind w:left="4204" w:hanging="360"/>
      </w:pPr>
      <w:rPr>
        <w:lang w:val="sk-SK" w:eastAsia="en-US" w:bidi="ar-SA"/>
      </w:rPr>
    </w:lvl>
    <w:lvl w:ilvl="8" w:tplc="41781E16">
      <w:numFmt w:val="bullet"/>
      <w:lvlText w:val="•"/>
      <w:lvlJc w:val="left"/>
      <w:pPr>
        <w:ind w:left="4688" w:hanging="360"/>
      </w:pPr>
      <w:rPr>
        <w:lang w:val="sk-SK" w:eastAsia="en-US" w:bidi="ar-SA"/>
      </w:rPr>
    </w:lvl>
  </w:abstractNum>
  <w:abstractNum w:abstractNumId="33" w15:restartNumberingAfterBreak="0">
    <w:nsid w:val="6FA849B3"/>
    <w:multiLevelType w:val="hybridMultilevel"/>
    <w:tmpl w:val="A2C847FE"/>
    <w:lvl w:ilvl="0" w:tplc="C84EF076">
      <w:start w:val="1"/>
      <w:numFmt w:val="decimal"/>
      <w:lvlText w:val="%1"/>
      <w:lvlJc w:val="left"/>
      <w:pPr>
        <w:ind w:left="643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365B38"/>
    <w:multiLevelType w:val="hybridMultilevel"/>
    <w:tmpl w:val="8E888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627AC"/>
    <w:multiLevelType w:val="hybridMultilevel"/>
    <w:tmpl w:val="84C059BC"/>
    <w:lvl w:ilvl="0" w:tplc="041B0001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6E10CD"/>
    <w:multiLevelType w:val="hybridMultilevel"/>
    <w:tmpl w:val="564E5DB4"/>
    <w:lvl w:ilvl="0" w:tplc="99C23F7C">
      <w:numFmt w:val="bullet"/>
      <w:lvlText w:val="•"/>
      <w:lvlJc w:val="left"/>
      <w:pPr>
        <w:ind w:left="1187" w:hanging="360"/>
      </w:pPr>
      <w:rPr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7" w15:restartNumberingAfterBreak="0">
    <w:nsid w:val="7E765295"/>
    <w:multiLevelType w:val="hybridMultilevel"/>
    <w:tmpl w:val="ECCA8F90"/>
    <w:lvl w:ilvl="0" w:tplc="99C23F7C">
      <w:numFmt w:val="bullet"/>
      <w:lvlText w:val="•"/>
      <w:lvlJc w:val="left"/>
      <w:pPr>
        <w:ind w:left="827" w:hanging="360"/>
      </w:pPr>
      <w:rPr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C2E92EA">
      <w:numFmt w:val="bullet"/>
      <w:lvlText w:val="•"/>
      <w:lvlJc w:val="left"/>
      <w:pPr>
        <w:ind w:left="1303" w:hanging="360"/>
      </w:pPr>
      <w:rPr>
        <w:lang w:val="sk-SK" w:eastAsia="en-US" w:bidi="ar-SA"/>
      </w:rPr>
    </w:lvl>
    <w:lvl w:ilvl="2" w:tplc="AA2E3014">
      <w:numFmt w:val="bullet"/>
      <w:lvlText w:val="•"/>
      <w:lvlJc w:val="left"/>
      <w:pPr>
        <w:ind w:left="1787" w:hanging="360"/>
      </w:pPr>
      <w:rPr>
        <w:lang w:val="sk-SK" w:eastAsia="en-US" w:bidi="ar-SA"/>
      </w:rPr>
    </w:lvl>
    <w:lvl w:ilvl="3" w:tplc="EBB8879E">
      <w:numFmt w:val="bullet"/>
      <w:lvlText w:val="•"/>
      <w:lvlJc w:val="left"/>
      <w:pPr>
        <w:ind w:left="2270" w:hanging="360"/>
      </w:pPr>
      <w:rPr>
        <w:lang w:val="sk-SK" w:eastAsia="en-US" w:bidi="ar-SA"/>
      </w:rPr>
    </w:lvl>
    <w:lvl w:ilvl="4" w:tplc="3176C0CE">
      <w:numFmt w:val="bullet"/>
      <w:lvlText w:val="•"/>
      <w:lvlJc w:val="left"/>
      <w:pPr>
        <w:ind w:left="2754" w:hanging="360"/>
      </w:pPr>
      <w:rPr>
        <w:lang w:val="sk-SK" w:eastAsia="en-US" w:bidi="ar-SA"/>
      </w:rPr>
    </w:lvl>
    <w:lvl w:ilvl="5" w:tplc="369C77F0">
      <w:numFmt w:val="bullet"/>
      <w:lvlText w:val="•"/>
      <w:lvlJc w:val="left"/>
      <w:pPr>
        <w:ind w:left="3237" w:hanging="360"/>
      </w:pPr>
      <w:rPr>
        <w:lang w:val="sk-SK" w:eastAsia="en-US" w:bidi="ar-SA"/>
      </w:rPr>
    </w:lvl>
    <w:lvl w:ilvl="6" w:tplc="B1D01E10">
      <w:numFmt w:val="bullet"/>
      <w:lvlText w:val="•"/>
      <w:lvlJc w:val="left"/>
      <w:pPr>
        <w:ind w:left="3721" w:hanging="360"/>
      </w:pPr>
      <w:rPr>
        <w:lang w:val="sk-SK" w:eastAsia="en-US" w:bidi="ar-SA"/>
      </w:rPr>
    </w:lvl>
    <w:lvl w:ilvl="7" w:tplc="BC98923E">
      <w:numFmt w:val="bullet"/>
      <w:lvlText w:val="•"/>
      <w:lvlJc w:val="left"/>
      <w:pPr>
        <w:ind w:left="4204" w:hanging="360"/>
      </w:pPr>
      <w:rPr>
        <w:lang w:val="sk-SK" w:eastAsia="en-US" w:bidi="ar-SA"/>
      </w:rPr>
    </w:lvl>
    <w:lvl w:ilvl="8" w:tplc="C5D04FF4">
      <w:numFmt w:val="bullet"/>
      <w:lvlText w:val="•"/>
      <w:lvlJc w:val="left"/>
      <w:pPr>
        <w:ind w:left="4688" w:hanging="360"/>
      </w:pPr>
      <w:rPr>
        <w:lang w:val="sk-SK" w:eastAsia="en-US" w:bidi="ar-SA"/>
      </w:rPr>
    </w:lvl>
  </w:abstractNum>
  <w:abstractNum w:abstractNumId="38" w15:restartNumberingAfterBreak="0">
    <w:nsid w:val="7FA3735F"/>
    <w:multiLevelType w:val="hybridMultilevel"/>
    <w:tmpl w:val="9638922A"/>
    <w:lvl w:ilvl="0" w:tplc="99C23F7C">
      <w:numFmt w:val="bullet"/>
      <w:lvlText w:val="•"/>
      <w:lvlJc w:val="left"/>
      <w:pPr>
        <w:ind w:left="720" w:hanging="360"/>
      </w:pPr>
      <w:rPr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08881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4436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0244456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6318309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7736274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7571768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0041745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9471425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12081748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818718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60031510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2385899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5688830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1627230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19710898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4270107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11848322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1636305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208338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27385616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3273188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76497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24547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02979347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9097436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1171975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1785808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370841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071659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44811608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691496240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636496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45270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369609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650187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42366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3664429">
    <w:abstractNumId w:val="2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677148335">
    <w:abstractNumId w:val="2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56592958">
    <w:abstractNumId w:val="2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2"/>
    <w:rsid w:val="002F0B96"/>
    <w:rsid w:val="003F4C22"/>
    <w:rsid w:val="008D5F6E"/>
    <w:rsid w:val="0090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EA209-40ED-4C4F-9751-5C7CB722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D5F6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val="cs-CZ"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D5F6E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 w:themeColor="accent1" w:themeShade="BF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D5F6E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4472C4" w:themeColor="accent1"/>
      <w:sz w:val="24"/>
      <w:szCs w:val="24"/>
      <w:lang w:val="cs-CZ"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D5F6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8D5F6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D5F6E"/>
    <w:pPr>
      <w:keepNext/>
      <w:keepLines/>
      <w:spacing w:before="200" w:after="0" w:line="240" w:lineRule="auto"/>
      <w:jc w:val="both"/>
      <w:outlineLvl w:val="5"/>
    </w:pPr>
    <w:rPr>
      <w:rFonts w:ascii="Calibri Light" w:eastAsia="Times New Roman" w:hAnsi="Calibri Light" w:cs="Times New Roman"/>
      <w:i/>
      <w:iCs/>
      <w:color w:val="1F3763" w:themeColor="accent1" w:themeShade="7F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5F6E"/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semiHidden/>
    <w:rsid w:val="008D5F6E"/>
    <w:rPr>
      <w:rFonts w:ascii="Calibri Light" w:eastAsia="Times New Roman" w:hAnsi="Calibri Light" w:cs="Times New Roman"/>
      <w:color w:val="2F5496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8D5F6E"/>
    <w:rPr>
      <w:rFonts w:ascii="Calibri Light" w:eastAsia="Times New Roman" w:hAnsi="Calibri Light" w:cs="Times New Roman"/>
      <w:b/>
      <w:bCs/>
      <w:color w:val="4472C4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semiHidden/>
    <w:rsid w:val="008D5F6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semiHidden/>
    <w:rsid w:val="008D5F6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8D5F6E"/>
    <w:rPr>
      <w:rFonts w:ascii="Calibri Light" w:eastAsia="Times New Roman" w:hAnsi="Calibri Light" w:cs="Times New Roman"/>
      <w:i/>
      <w:iCs/>
      <w:color w:val="1F3763" w:themeColor="accent1" w:themeShade="7F"/>
      <w:sz w:val="24"/>
      <w:szCs w:val="24"/>
      <w:lang w:val="cs-CZ"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8D5F6E"/>
  </w:style>
  <w:style w:type="character" w:styleId="Hypertextovprepojenie">
    <w:name w:val="Hyperlink"/>
    <w:uiPriority w:val="99"/>
    <w:semiHidden/>
    <w:unhideWhenUsed/>
    <w:rsid w:val="008D5F6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D5F6E"/>
    <w:rPr>
      <w:color w:val="954F72" w:themeColor="followedHyperlink"/>
      <w:u w:val="single"/>
    </w:rPr>
  </w:style>
  <w:style w:type="paragraph" w:customStyle="1" w:styleId="msonormal0">
    <w:name w:val="msonormal"/>
    <w:basedOn w:val="Normlny"/>
    <w:uiPriority w:val="99"/>
    <w:semiHidden/>
    <w:rsid w:val="008D5F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D5F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1"/>
    <w:uiPriority w:val="99"/>
    <w:semiHidden/>
    <w:unhideWhenUsed/>
    <w:rsid w:val="008D5F6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uiPriority w:val="99"/>
    <w:semiHidden/>
    <w:rsid w:val="008D5F6E"/>
  </w:style>
  <w:style w:type="paragraph" w:styleId="Pta">
    <w:name w:val="footer"/>
    <w:basedOn w:val="Normlny"/>
    <w:link w:val="PtaChar1"/>
    <w:uiPriority w:val="99"/>
    <w:semiHidden/>
    <w:unhideWhenUsed/>
    <w:rsid w:val="008D5F6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uiPriority w:val="99"/>
    <w:semiHidden/>
    <w:rsid w:val="008D5F6E"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8D5F6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8D5F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oznam">
    <w:name w:val="List"/>
    <w:basedOn w:val="Zkladntext"/>
    <w:uiPriority w:val="99"/>
    <w:semiHidden/>
    <w:unhideWhenUsed/>
    <w:rsid w:val="008D5F6E"/>
    <w:rPr>
      <w:rFonts w:cs="Tahoma"/>
    </w:rPr>
  </w:style>
  <w:style w:type="paragraph" w:styleId="Nzov">
    <w:name w:val="Title"/>
    <w:basedOn w:val="Normlny"/>
    <w:link w:val="NzovChar"/>
    <w:uiPriority w:val="10"/>
    <w:qFormat/>
    <w:rsid w:val="008D5F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8D5F6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D5F6E"/>
    <w:pPr>
      <w:spacing w:after="0" w:line="240" w:lineRule="auto"/>
      <w:ind w:left="5586" w:hanging="63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D5F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99"/>
    <w:qFormat/>
    <w:rsid w:val="008D5F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PodtitulChar">
    <w:name w:val="Podtitul Char"/>
    <w:basedOn w:val="Predvolenpsmoodseku"/>
    <w:link w:val="Podtitul"/>
    <w:uiPriority w:val="99"/>
    <w:rsid w:val="008D5F6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D5F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D5F6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1"/>
    <w:uiPriority w:val="99"/>
    <w:semiHidden/>
    <w:unhideWhenUsed/>
    <w:rsid w:val="008D5F6E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arkazkladnhotextu2Char">
    <w:name w:val="Zarážka základného textu 2 Char"/>
    <w:basedOn w:val="Predvolenpsmoodseku"/>
    <w:uiPriority w:val="99"/>
    <w:semiHidden/>
    <w:rsid w:val="008D5F6E"/>
  </w:style>
  <w:style w:type="paragraph" w:styleId="Textbubliny">
    <w:name w:val="Balloon Text"/>
    <w:basedOn w:val="Normlny"/>
    <w:link w:val="TextbublinyChar"/>
    <w:uiPriority w:val="99"/>
    <w:semiHidden/>
    <w:unhideWhenUsed/>
    <w:rsid w:val="008D5F6E"/>
    <w:pPr>
      <w:spacing w:after="0" w:line="240" w:lineRule="auto"/>
    </w:pPr>
    <w:rPr>
      <w:rFonts w:ascii="Tahoma" w:eastAsia="Calibri" w:hAnsi="Tahoma" w:cs="Times New Roman"/>
      <w:sz w:val="16"/>
      <w:szCs w:val="16"/>
      <w:lang w:val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5F6E"/>
    <w:rPr>
      <w:rFonts w:ascii="Tahoma" w:eastAsia="Calibri" w:hAnsi="Tahoma" w:cs="Times New Roman"/>
      <w:sz w:val="16"/>
      <w:szCs w:val="16"/>
      <w:lang w:val="cs-CZ"/>
    </w:rPr>
  </w:style>
  <w:style w:type="paragraph" w:styleId="Bezriadkovania">
    <w:name w:val="No Spacing"/>
    <w:uiPriority w:val="1"/>
    <w:qFormat/>
    <w:rsid w:val="008D5F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1"/>
    <w:qFormat/>
    <w:rsid w:val="008D5F6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adpis">
    <w:name w:val="Nadpis"/>
    <w:basedOn w:val="Normlny"/>
    <w:next w:val="Zkladntext"/>
    <w:uiPriority w:val="99"/>
    <w:semiHidden/>
    <w:rsid w:val="008D5F6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pisok">
    <w:name w:val="Popisok"/>
    <w:basedOn w:val="Normlny"/>
    <w:uiPriority w:val="99"/>
    <w:semiHidden/>
    <w:rsid w:val="008D5F6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uiPriority w:val="99"/>
    <w:semiHidden/>
    <w:rsid w:val="008D5F6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Obsahtabuky">
    <w:name w:val="Obsah tabuľky"/>
    <w:basedOn w:val="Normlny"/>
    <w:uiPriority w:val="99"/>
    <w:semiHidden/>
    <w:rsid w:val="008D5F6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uiPriority w:val="99"/>
    <w:semiHidden/>
    <w:rsid w:val="008D5F6E"/>
    <w:pPr>
      <w:jc w:val="center"/>
    </w:pPr>
    <w:rPr>
      <w:b/>
      <w:bCs/>
    </w:rPr>
  </w:style>
  <w:style w:type="paragraph" w:customStyle="1" w:styleId="Default">
    <w:name w:val="Default"/>
    <w:uiPriority w:val="99"/>
    <w:semiHidden/>
    <w:rsid w:val="008D5F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ezriadkovania0">
    <w:name w:val="bezriadkovania"/>
    <w:basedOn w:val="Normlny"/>
    <w:uiPriority w:val="99"/>
    <w:semiHidden/>
    <w:rsid w:val="008D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semiHidden/>
    <w:qFormat/>
    <w:rsid w:val="008D5F6E"/>
    <w:pPr>
      <w:widowControl w:val="0"/>
      <w:autoSpaceDE w:val="0"/>
      <w:autoSpaceDN w:val="0"/>
      <w:spacing w:after="0" w:line="240" w:lineRule="auto"/>
      <w:ind w:left="2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dpis21">
    <w:name w:val="Nadpis 21"/>
    <w:basedOn w:val="Normlny"/>
    <w:uiPriority w:val="1"/>
    <w:semiHidden/>
    <w:qFormat/>
    <w:rsid w:val="008D5F6E"/>
    <w:pPr>
      <w:widowControl w:val="0"/>
      <w:autoSpaceDE w:val="0"/>
      <w:autoSpaceDN w:val="0"/>
      <w:spacing w:after="0" w:line="240" w:lineRule="auto"/>
      <w:ind w:left="253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Normlny"/>
    <w:uiPriority w:val="1"/>
    <w:semiHidden/>
    <w:qFormat/>
    <w:rsid w:val="008D5F6E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</w:rPr>
  </w:style>
  <w:style w:type="character" w:customStyle="1" w:styleId="TextbublinyChar1">
    <w:name w:val="Text bubliny Char1"/>
    <w:basedOn w:val="Predvolenpsmoodseku"/>
    <w:semiHidden/>
    <w:rsid w:val="008D5F6E"/>
    <w:rPr>
      <w:rFonts w:ascii="Segoe UI" w:eastAsia="Times New Roman" w:hAnsi="Segoe UI" w:cs="Segoe UI" w:hint="default"/>
      <w:sz w:val="18"/>
      <w:szCs w:val="18"/>
      <w:lang w:eastAsia="sk-SK"/>
    </w:rPr>
  </w:style>
  <w:style w:type="character" w:customStyle="1" w:styleId="WW8Num7z0">
    <w:name w:val="WW8Num7z0"/>
    <w:rsid w:val="008D5F6E"/>
    <w:rPr>
      <w:rFonts w:ascii="Wingdings" w:hAnsi="Wingdings" w:cs="StarSymbol" w:hint="default"/>
      <w:sz w:val="18"/>
      <w:szCs w:val="18"/>
    </w:rPr>
  </w:style>
  <w:style w:type="character" w:customStyle="1" w:styleId="WW8Num7z1">
    <w:name w:val="WW8Num7z1"/>
    <w:rsid w:val="008D5F6E"/>
    <w:rPr>
      <w:rFonts w:ascii="Wingdings 2" w:hAnsi="Wingdings 2" w:cs="StarSymbol" w:hint="default"/>
      <w:sz w:val="18"/>
      <w:szCs w:val="18"/>
    </w:rPr>
  </w:style>
  <w:style w:type="character" w:customStyle="1" w:styleId="WW8Num7z2">
    <w:name w:val="WW8Num7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9z0">
    <w:name w:val="WW8Num9z0"/>
    <w:rsid w:val="008D5F6E"/>
    <w:rPr>
      <w:rFonts w:ascii="Symbol" w:hAnsi="Symbol" w:cs="StarSymbol" w:hint="default"/>
      <w:sz w:val="18"/>
      <w:szCs w:val="18"/>
    </w:rPr>
  </w:style>
  <w:style w:type="character" w:customStyle="1" w:styleId="WW8Num9z1">
    <w:name w:val="WW8Num9z1"/>
    <w:rsid w:val="008D5F6E"/>
    <w:rPr>
      <w:rFonts w:ascii="Wingdings 2" w:hAnsi="Wingdings 2" w:cs="StarSymbol" w:hint="default"/>
      <w:sz w:val="18"/>
      <w:szCs w:val="18"/>
    </w:rPr>
  </w:style>
  <w:style w:type="character" w:customStyle="1" w:styleId="WW8Num9z2">
    <w:name w:val="WW8Num9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0z0">
    <w:name w:val="WW8Num10z0"/>
    <w:rsid w:val="008D5F6E"/>
    <w:rPr>
      <w:rFonts w:ascii="Wingdings" w:hAnsi="Wingdings" w:cs="StarSymbol" w:hint="default"/>
      <w:sz w:val="18"/>
      <w:szCs w:val="18"/>
    </w:rPr>
  </w:style>
  <w:style w:type="character" w:customStyle="1" w:styleId="WW8Num10z1">
    <w:name w:val="WW8Num10z1"/>
    <w:rsid w:val="008D5F6E"/>
    <w:rPr>
      <w:rFonts w:ascii="Wingdings 2" w:hAnsi="Wingdings 2" w:cs="StarSymbol" w:hint="default"/>
      <w:sz w:val="18"/>
      <w:szCs w:val="18"/>
    </w:rPr>
  </w:style>
  <w:style w:type="character" w:customStyle="1" w:styleId="WW8Num10z2">
    <w:name w:val="WW8Num10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1z0">
    <w:name w:val="WW8Num11z0"/>
    <w:rsid w:val="008D5F6E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8D5F6E"/>
    <w:rPr>
      <w:rFonts w:ascii="Wingdings 2" w:hAnsi="Wingdings 2" w:cs="StarSymbol" w:hint="default"/>
      <w:sz w:val="18"/>
      <w:szCs w:val="18"/>
    </w:rPr>
  </w:style>
  <w:style w:type="character" w:customStyle="1" w:styleId="WW8Num11z2">
    <w:name w:val="WW8Num11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Absatz-Standardschriftart">
    <w:name w:val="Absatz-Standardschriftart"/>
    <w:rsid w:val="008D5F6E"/>
  </w:style>
  <w:style w:type="character" w:customStyle="1" w:styleId="WW-Absatz-Standardschriftart">
    <w:name w:val="WW-Absatz-Standardschriftart"/>
    <w:rsid w:val="008D5F6E"/>
  </w:style>
  <w:style w:type="character" w:customStyle="1" w:styleId="WW8Num3z0">
    <w:name w:val="WW8Num3z0"/>
    <w:rsid w:val="008D5F6E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8D5F6E"/>
    <w:rPr>
      <w:rFonts w:ascii="Symbol" w:hAnsi="Symbol" w:cs="StarSymbol" w:hint="default"/>
      <w:sz w:val="18"/>
      <w:szCs w:val="18"/>
    </w:rPr>
  </w:style>
  <w:style w:type="character" w:customStyle="1" w:styleId="WW8Num8z1">
    <w:name w:val="WW8Num8z1"/>
    <w:rsid w:val="008D5F6E"/>
    <w:rPr>
      <w:rFonts w:ascii="Symbol" w:hAnsi="Symbol" w:cs="StarSymbol" w:hint="default"/>
      <w:sz w:val="18"/>
      <w:szCs w:val="18"/>
    </w:rPr>
  </w:style>
  <w:style w:type="character" w:customStyle="1" w:styleId="WW8Num8z2">
    <w:name w:val="WW8Num8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2z0">
    <w:name w:val="WW8Num12z0"/>
    <w:rsid w:val="008D5F6E"/>
    <w:rPr>
      <w:rFonts w:ascii="Wingdings" w:hAnsi="Wingdings" w:cs="StarSymbol" w:hint="default"/>
      <w:sz w:val="18"/>
      <w:szCs w:val="18"/>
    </w:rPr>
  </w:style>
  <w:style w:type="character" w:customStyle="1" w:styleId="WW8Num12z1">
    <w:name w:val="WW8Num12z1"/>
    <w:rsid w:val="008D5F6E"/>
    <w:rPr>
      <w:rFonts w:ascii="Wingdings 2" w:hAnsi="Wingdings 2" w:cs="StarSymbol" w:hint="default"/>
      <w:sz w:val="18"/>
      <w:szCs w:val="18"/>
    </w:rPr>
  </w:style>
  <w:style w:type="character" w:customStyle="1" w:styleId="WW8Num12z2">
    <w:name w:val="WW8Num12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3z0">
    <w:name w:val="WW8Num13z0"/>
    <w:rsid w:val="008D5F6E"/>
    <w:rPr>
      <w:rFonts w:ascii="Wingdings" w:hAnsi="Wingdings" w:cs="StarSymbol" w:hint="default"/>
      <w:sz w:val="18"/>
      <w:szCs w:val="18"/>
    </w:rPr>
  </w:style>
  <w:style w:type="character" w:customStyle="1" w:styleId="WW-Absatz-Standardschriftart1">
    <w:name w:val="WW-Absatz-Standardschriftart1"/>
    <w:rsid w:val="008D5F6E"/>
  </w:style>
  <w:style w:type="character" w:customStyle="1" w:styleId="WW-Absatz-Standardschriftart11">
    <w:name w:val="WW-Absatz-Standardschriftart11"/>
    <w:rsid w:val="008D5F6E"/>
  </w:style>
  <w:style w:type="character" w:customStyle="1" w:styleId="WW8Num14z0">
    <w:name w:val="WW8Num14z0"/>
    <w:rsid w:val="008D5F6E"/>
    <w:rPr>
      <w:rFonts w:ascii="Wingdings" w:hAnsi="Wingdings" w:cs="StarSymbol" w:hint="default"/>
      <w:sz w:val="18"/>
      <w:szCs w:val="18"/>
    </w:rPr>
  </w:style>
  <w:style w:type="character" w:customStyle="1" w:styleId="WW8Num15z0">
    <w:name w:val="WW8Num15z0"/>
    <w:rsid w:val="008D5F6E"/>
    <w:rPr>
      <w:rFonts w:ascii="Wingdings" w:hAnsi="Wingdings" w:cs="StarSymbol" w:hint="default"/>
      <w:sz w:val="18"/>
      <w:szCs w:val="18"/>
    </w:rPr>
  </w:style>
  <w:style w:type="character" w:customStyle="1" w:styleId="WW8Num16z0">
    <w:name w:val="WW8Num16z0"/>
    <w:rsid w:val="008D5F6E"/>
    <w:rPr>
      <w:rFonts w:ascii="Wingdings" w:hAnsi="Wingdings" w:cs="StarSymbol" w:hint="default"/>
      <w:sz w:val="18"/>
      <w:szCs w:val="18"/>
    </w:rPr>
  </w:style>
  <w:style w:type="character" w:customStyle="1" w:styleId="WW-Absatz-Standardschriftart111">
    <w:name w:val="WW-Absatz-Standardschriftart111"/>
    <w:rsid w:val="008D5F6E"/>
  </w:style>
  <w:style w:type="character" w:customStyle="1" w:styleId="WW8Num13z1">
    <w:name w:val="WW8Num13z1"/>
    <w:rsid w:val="008D5F6E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7z0">
    <w:name w:val="WW8Num17z0"/>
    <w:rsid w:val="008D5F6E"/>
    <w:rPr>
      <w:rFonts w:ascii="Symbol" w:hAnsi="Symbol" w:cs="StarSymbol" w:hint="default"/>
      <w:sz w:val="18"/>
      <w:szCs w:val="18"/>
    </w:rPr>
  </w:style>
  <w:style w:type="character" w:customStyle="1" w:styleId="WW8Num18z0">
    <w:name w:val="WW8Num18z0"/>
    <w:rsid w:val="008D5F6E"/>
    <w:rPr>
      <w:rFonts w:ascii="Symbol" w:hAnsi="Symbol" w:cs="StarSymbol" w:hint="default"/>
      <w:sz w:val="18"/>
      <w:szCs w:val="18"/>
    </w:rPr>
  </w:style>
  <w:style w:type="character" w:customStyle="1" w:styleId="WW8Num19z0">
    <w:name w:val="WW8Num19z0"/>
    <w:rsid w:val="008D5F6E"/>
    <w:rPr>
      <w:rFonts w:ascii="Symbol" w:hAnsi="Symbol" w:cs="StarSymbol" w:hint="default"/>
      <w:sz w:val="18"/>
      <w:szCs w:val="18"/>
    </w:rPr>
  </w:style>
  <w:style w:type="character" w:customStyle="1" w:styleId="WW8Num20z0">
    <w:name w:val="WW8Num20z0"/>
    <w:rsid w:val="008D5F6E"/>
    <w:rPr>
      <w:rFonts w:ascii="Symbol" w:hAnsi="Symbol" w:cs="StarSymbol" w:hint="default"/>
      <w:sz w:val="18"/>
      <w:szCs w:val="18"/>
    </w:rPr>
  </w:style>
  <w:style w:type="character" w:customStyle="1" w:styleId="WW8Num21z0">
    <w:name w:val="WW8Num21z0"/>
    <w:rsid w:val="008D5F6E"/>
    <w:rPr>
      <w:rFonts w:ascii="Symbol" w:hAnsi="Symbol" w:cs="StarSymbol" w:hint="default"/>
      <w:sz w:val="18"/>
      <w:szCs w:val="18"/>
    </w:rPr>
  </w:style>
  <w:style w:type="character" w:customStyle="1" w:styleId="WW-Absatz-Standardschriftart1111">
    <w:name w:val="WW-Absatz-Standardschriftart1111"/>
    <w:rsid w:val="008D5F6E"/>
  </w:style>
  <w:style w:type="character" w:customStyle="1" w:styleId="WW-Absatz-Standardschriftart11111">
    <w:name w:val="WW-Absatz-Standardschriftart11111"/>
    <w:rsid w:val="008D5F6E"/>
  </w:style>
  <w:style w:type="character" w:customStyle="1" w:styleId="WW-Absatz-Standardschriftart111111">
    <w:name w:val="WW-Absatz-Standardschriftart111111"/>
    <w:rsid w:val="008D5F6E"/>
  </w:style>
  <w:style w:type="character" w:customStyle="1" w:styleId="WW-Absatz-Standardschriftart1111111">
    <w:name w:val="WW-Absatz-Standardschriftart1111111"/>
    <w:rsid w:val="008D5F6E"/>
  </w:style>
  <w:style w:type="character" w:customStyle="1" w:styleId="Standardnpsmoodstavce">
    <w:name w:val="Standardní písmo odstavce"/>
    <w:rsid w:val="008D5F6E"/>
  </w:style>
  <w:style w:type="character" w:customStyle="1" w:styleId="WW-Absatz-Standardschriftart11111111">
    <w:name w:val="WW-Absatz-Standardschriftart11111111"/>
    <w:rsid w:val="008D5F6E"/>
  </w:style>
  <w:style w:type="character" w:customStyle="1" w:styleId="WW8Num14z1">
    <w:name w:val="WW8Num14z1"/>
    <w:rsid w:val="008D5F6E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5z1">
    <w:name w:val="WW8Num15z1"/>
    <w:rsid w:val="008D5F6E"/>
    <w:rPr>
      <w:rFonts w:ascii="Wingdings 2" w:hAnsi="Wingdings 2" w:cs="StarSymbol" w:hint="default"/>
      <w:sz w:val="18"/>
      <w:szCs w:val="18"/>
    </w:rPr>
  </w:style>
  <w:style w:type="character" w:customStyle="1" w:styleId="WW8Num15z2">
    <w:name w:val="WW8Num15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6z1">
    <w:name w:val="WW8Num16z1"/>
    <w:rsid w:val="008D5F6E"/>
    <w:rPr>
      <w:rFonts w:ascii="Wingdings 2" w:hAnsi="Wingdings 2" w:cs="StarSymbol" w:hint="default"/>
      <w:sz w:val="18"/>
      <w:szCs w:val="18"/>
    </w:rPr>
  </w:style>
  <w:style w:type="character" w:customStyle="1" w:styleId="WW8Num16z2">
    <w:name w:val="WW8Num16z2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Standardnpsmoodstavce3">
    <w:name w:val="Standardní písmo odstavce3"/>
    <w:rsid w:val="008D5F6E"/>
  </w:style>
  <w:style w:type="character" w:customStyle="1" w:styleId="WW-Absatz-Standardschriftart111111111">
    <w:name w:val="WW-Absatz-Standardschriftart111111111"/>
    <w:rsid w:val="008D5F6E"/>
  </w:style>
  <w:style w:type="character" w:customStyle="1" w:styleId="WW-Absatz-Standardschriftart1111111111">
    <w:name w:val="WW-Absatz-Standardschriftart1111111111"/>
    <w:rsid w:val="008D5F6E"/>
  </w:style>
  <w:style w:type="character" w:customStyle="1" w:styleId="WW8Num5z0">
    <w:name w:val="WW8Num5z0"/>
    <w:rsid w:val="008D5F6E"/>
    <w:rPr>
      <w:rFonts w:ascii="Symbol" w:hAnsi="Symbol" w:cs="StarSymbol" w:hint="default"/>
      <w:sz w:val="18"/>
      <w:szCs w:val="18"/>
    </w:rPr>
  </w:style>
  <w:style w:type="character" w:customStyle="1" w:styleId="Standardnpsmoodstavce2">
    <w:name w:val="Standardní písmo odstavce2"/>
    <w:rsid w:val="008D5F6E"/>
  </w:style>
  <w:style w:type="character" w:customStyle="1" w:styleId="Standardnpsmoodstavce1">
    <w:name w:val="Standardní písmo odstavce1"/>
    <w:rsid w:val="008D5F6E"/>
  </w:style>
  <w:style w:type="character" w:customStyle="1" w:styleId="Symbolypreslovanie">
    <w:name w:val="Symboly pre číslovanie"/>
    <w:rsid w:val="008D5F6E"/>
  </w:style>
  <w:style w:type="character" w:customStyle="1" w:styleId="Odrky">
    <w:name w:val="Odrážky"/>
    <w:rsid w:val="008D5F6E"/>
    <w:rPr>
      <w:rFonts w:ascii="StarSymbol" w:eastAsia="StarSymbol" w:hAnsi="StarSymbol" w:cs="StarSymbol" w:hint="eastAsia"/>
      <w:sz w:val="18"/>
      <w:szCs w:val="18"/>
    </w:rPr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D5F6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8D5F6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8D5F6E"/>
    <w:rPr>
      <w:rFonts w:ascii="Times New Roman" w:eastAsia="Times New Roman" w:hAnsi="Times New Roman" w:cs="Times New Roman" w:hint="default"/>
      <w:lang w:eastAsia="sk-SK"/>
    </w:rPr>
  </w:style>
  <w:style w:type="character" w:customStyle="1" w:styleId="Zarkazkladnhotextu2Char1">
    <w:name w:val="Zarážka základného textu 2 Char1"/>
    <w:basedOn w:val="Predvolenpsmoodseku"/>
    <w:link w:val="Zarkazkladnhotextu2"/>
    <w:uiPriority w:val="99"/>
    <w:semiHidden/>
    <w:locked/>
    <w:rsid w:val="008D5F6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riekatabuky">
    <w:name w:val="Table Grid"/>
    <w:basedOn w:val="Normlnatabuka"/>
    <w:rsid w:val="008D5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byajntabuka1">
    <w:name w:val="Plain Table 1"/>
    <w:basedOn w:val="Normlnatabuka"/>
    <w:uiPriority w:val="41"/>
    <w:rsid w:val="008D5F6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qFormat/>
    <w:rsid w:val="008D5F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uiPriority w:val="59"/>
    <w:rsid w:val="008D5F6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larov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7201</Words>
  <Characters>41051</Characters>
  <Application>Microsoft Office Word</Application>
  <DocSecurity>0</DocSecurity>
  <Lines>342</Lines>
  <Paragraphs>96</Paragraphs>
  <ScaleCrop>false</ScaleCrop>
  <Company/>
  <LinksUpToDate>false</LinksUpToDate>
  <CharactersWithSpaces>48156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ms.kollarova</dc:creator>
  <cp:keywords/>
  <dc:description/>
  <cp:lastModifiedBy>ms.kollarova</cp:lastModifiedBy>
  <cp:revision>2</cp:revision>
  <dcterms:created xsi:type="dcterms:W3CDTF">2022-07-07T05:34:00Z</dcterms:created>
  <dcterms:modified xsi:type="dcterms:W3CDTF">2022-07-07T05:34:00Z</dcterms:modified>
</cp:coreProperties>
</file>